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31EA8" w14:textId="403D1054" w:rsidR="00AD0DAE" w:rsidRDefault="00AD0DAE" w:rsidP="00090295">
      <w:pPr>
        <w:spacing w:after="0" w:line="240" w:lineRule="auto"/>
        <w:rPr>
          <w:rFonts w:ascii="Times New Roman" w:eastAsia="Times New Roman" w:hAnsi="Times New Roman" w:cs="Times New Roman"/>
          <w:sz w:val="38"/>
          <w:szCs w:val="38"/>
          <w:lang w:eastAsia="en-AU"/>
        </w:rPr>
      </w:pPr>
      <w:r>
        <w:rPr>
          <w:rFonts w:ascii="Arial" w:eastAsia="Times New Roman" w:hAnsi="Arial" w:cstheme="minorHAnsi"/>
          <w:b/>
          <w:bCs/>
          <w:noProof/>
          <w:sz w:val="32"/>
          <w:szCs w:val="32"/>
          <w:lang w:eastAsia="en-AU"/>
        </w:rPr>
        <w:drawing>
          <wp:inline distT="0" distB="0" distL="0" distR="0" wp14:anchorId="01A838B7" wp14:editId="2D9481EC">
            <wp:extent cx="3114675" cy="751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HGC_LTD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4762" cy="763382"/>
                    </a:xfrm>
                    <a:prstGeom prst="rect">
                      <a:avLst/>
                    </a:prstGeom>
                  </pic:spPr>
                </pic:pic>
              </a:graphicData>
            </a:graphic>
          </wp:inline>
        </w:drawing>
      </w:r>
    </w:p>
    <w:p w14:paraId="7406B43A" w14:textId="77777777" w:rsidR="00AD0DAE" w:rsidRDefault="00AD0DAE" w:rsidP="00090295">
      <w:pPr>
        <w:spacing w:after="0" w:line="240" w:lineRule="auto"/>
        <w:rPr>
          <w:rFonts w:ascii="Times New Roman" w:eastAsia="Times New Roman" w:hAnsi="Times New Roman" w:cs="Times New Roman"/>
          <w:sz w:val="38"/>
          <w:szCs w:val="38"/>
          <w:lang w:eastAsia="en-AU"/>
        </w:rPr>
      </w:pPr>
    </w:p>
    <w:p w14:paraId="5C45FAE9" w14:textId="637062C6" w:rsidR="00AD0DAE" w:rsidRPr="00461E86" w:rsidRDefault="00AD0DAE" w:rsidP="00AD0DAE">
      <w:pPr>
        <w:tabs>
          <w:tab w:val="left" w:pos="540"/>
        </w:tabs>
        <w:spacing w:after="0" w:line="240" w:lineRule="auto"/>
        <w:ind w:left="540" w:right="-950" w:hanging="540"/>
        <w:rPr>
          <w:rFonts w:ascii="Arial" w:eastAsia="Times New Roman" w:hAnsi="Arial" w:cstheme="minorHAnsi"/>
          <w:b/>
          <w:bCs/>
          <w:sz w:val="32"/>
          <w:szCs w:val="32"/>
          <w:lang w:val="en-US" w:eastAsia="zh-CN"/>
        </w:rPr>
      </w:pPr>
      <w:r>
        <w:rPr>
          <w:rFonts w:ascii="Arial" w:eastAsia="Times New Roman" w:hAnsi="Arial" w:cstheme="minorHAnsi"/>
          <w:b/>
          <w:bCs/>
          <w:sz w:val="32"/>
          <w:szCs w:val="32"/>
          <w:lang w:val="en-US" w:eastAsia="zh-CN"/>
        </w:rPr>
        <w:t>CHILD PROTECTION POLICY &amp; PROCEDURES</w:t>
      </w:r>
    </w:p>
    <w:p w14:paraId="03B7B369" w14:textId="77777777" w:rsidR="00AD0DAE" w:rsidRDefault="00AD0DAE" w:rsidP="00AD0DAE">
      <w:pPr>
        <w:tabs>
          <w:tab w:val="left" w:pos="540"/>
        </w:tabs>
        <w:spacing w:after="0" w:line="240" w:lineRule="auto"/>
        <w:ind w:left="540" w:right="30" w:hanging="540"/>
        <w:jc w:val="both"/>
        <w:rPr>
          <w:rFonts w:ascii="Arial" w:eastAsia="Times New Roman" w:hAnsi="Arial" w:cstheme="minorHAnsi"/>
          <w:b/>
          <w:i/>
          <w:sz w:val="24"/>
          <w:szCs w:val="24"/>
          <w:lang w:val="en-US" w:eastAsia="zh-CN"/>
        </w:rPr>
      </w:pPr>
    </w:p>
    <w:p w14:paraId="396A72CD" w14:textId="220C4027" w:rsidR="00AD0DAE" w:rsidRDefault="00AD0DAE" w:rsidP="00AD0DAE">
      <w:pPr>
        <w:tabs>
          <w:tab w:val="left" w:pos="540"/>
        </w:tabs>
        <w:spacing w:after="0" w:line="240" w:lineRule="auto"/>
        <w:ind w:left="540" w:right="30" w:hanging="540"/>
        <w:jc w:val="both"/>
        <w:rPr>
          <w:rFonts w:ascii="Arial" w:eastAsia="Times New Roman" w:hAnsi="Arial" w:cstheme="minorHAnsi"/>
          <w:b/>
          <w:i/>
          <w:sz w:val="24"/>
          <w:szCs w:val="24"/>
          <w:lang w:val="en-US" w:eastAsia="zh-CN"/>
        </w:rPr>
      </w:pPr>
      <w:r w:rsidRPr="00461E86">
        <w:rPr>
          <w:rFonts w:ascii="Arial" w:eastAsia="Times New Roman" w:hAnsi="Arial" w:cstheme="minorHAnsi"/>
          <w:b/>
          <w:i/>
          <w:sz w:val="24"/>
          <w:szCs w:val="24"/>
          <w:lang w:val="en-US" w:eastAsia="zh-CN"/>
        </w:rPr>
        <w:t>First Adopted</w:t>
      </w:r>
      <w:r>
        <w:rPr>
          <w:rFonts w:ascii="Arial" w:eastAsia="Times New Roman" w:hAnsi="Arial" w:cstheme="minorHAnsi"/>
          <w:b/>
          <w:i/>
          <w:sz w:val="24"/>
          <w:szCs w:val="24"/>
          <w:lang w:val="en-US" w:eastAsia="zh-CN"/>
        </w:rPr>
        <w:t>:     February 2004</w:t>
      </w:r>
    </w:p>
    <w:p w14:paraId="35D7C87A" w14:textId="220CCADD" w:rsidR="00AD0DAE" w:rsidRDefault="00AD0DAE" w:rsidP="00AD0DAE">
      <w:pPr>
        <w:tabs>
          <w:tab w:val="left" w:pos="540"/>
        </w:tabs>
        <w:spacing w:after="0" w:line="240" w:lineRule="auto"/>
        <w:ind w:left="540" w:right="30" w:hanging="540"/>
        <w:jc w:val="both"/>
        <w:rPr>
          <w:rFonts w:ascii="Arial" w:eastAsia="Times New Roman" w:hAnsi="Arial" w:cstheme="minorHAnsi"/>
          <w:b/>
          <w:i/>
          <w:sz w:val="24"/>
          <w:szCs w:val="24"/>
          <w:lang w:val="en-US" w:eastAsia="zh-CN"/>
        </w:rPr>
      </w:pPr>
      <w:r w:rsidRPr="00461E86">
        <w:rPr>
          <w:rFonts w:ascii="Arial" w:eastAsia="Times New Roman" w:hAnsi="Arial" w:cstheme="minorHAnsi"/>
          <w:b/>
          <w:i/>
          <w:sz w:val="24"/>
          <w:szCs w:val="24"/>
          <w:lang w:val="en-US" w:eastAsia="zh-CN"/>
        </w:rPr>
        <w:t>Revised:</w:t>
      </w:r>
      <w:r>
        <w:rPr>
          <w:rFonts w:ascii="Arial" w:eastAsia="Times New Roman" w:hAnsi="Arial" w:cstheme="minorHAnsi"/>
          <w:b/>
          <w:i/>
          <w:sz w:val="24"/>
          <w:szCs w:val="24"/>
          <w:lang w:val="en-US" w:eastAsia="zh-CN"/>
        </w:rPr>
        <w:tab/>
        <w:t xml:space="preserve">        February 2009</w:t>
      </w:r>
    </w:p>
    <w:p w14:paraId="5FCF4285" w14:textId="3B75E72E" w:rsidR="00AD0DAE" w:rsidRPr="00461E86" w:rsidRDefault="00AD0DAE" w:rsidP="00AD0DAE">
      <w:pPr>
        <w:tabs>
          <w:tab w:val="left" w:pos="540"/>
        </w:tabs>
        <w:spacing w:after="0" w:line="240" w:lineRule="auto"/>
        <w:ind w:left="540" w:right="30" w:hanging="540"/>
        <w:jc w:val="both"/>
        <w:rPr>
          <w:rFonts w:ascii="Arial" w:eastAsia="Times New Roman" w:hAnsi="Arial" w:cstheme="minorHAnsi"/>
          <w:b/>
          <w:i/>
          <w:sz w:val="24"/>
          <w:szCs w:val="24"/>
          <w:lang w:val="en-US" w:eastAsia="zh-CN"/>
        </w:rPr>
      </w:pPr>
      <w:r>
        <w:rPr>
          <w:rFonts w:ascii="Arial" w:eastAsia="Times New Roman" w:hAnsi="Arial" w:cstheme="minorHAnsi"/>
          <w:b/>
          <w:i/>
          <w:sz w:val="24"/>
          <w:szCs w:val="24"/>
          <w:lang w:val="en-US" w:eastAsia="zh-CN"/>
        </w:rPr>
        <w:t>Revised:                     June 2011</w:t>
      </w:r>
    </w:p>
    <w:p w14:paraId="43C2EA07" w14:textId="0CC0C697" w:rsidR="00AD0DAE" w:rsidRDefault="00AD0DAE" w:rsidP="00AD0DAE">
      <w:pPr>
        <w:spacing w:after="0" w:line="240" w:lineRule="auto"/>
        <w:ind w:left="540" w:right="4720" w:hanging="540"/>
        <w:rPr>
          <w:rFonts w:ascii="Arial" w:eastAsia="Times New Roman" w:hAnsi="Arial" w:cstheme="minorHAnsi"/>
          <w:b/>
          <w:i/>
          <w:sz w:val="24"/>
          <w:szCs w:val="24"/>
          <w:lang w:val="en-US" w:eastAsia="zh-CN"/>
        </w:rPr>
      </w:pPr>
      <w:r w:rsidRPr="00461E86">
        <w:rPr>
          <w:rFonts w:ascii="Arial" w:eastAsia="Times New Roman" w:hAnsi="Arial" w:cstheme="minorHAnsi"/>
          <w:b/>
          <w:i/>
          <w:sz w:val="24"/>
          <w:szCs w:val="24"/>
          <w:lang w:val="en-US" w:eastAsia="zh-CN"/>
        </w:rPr>
        <w:t>Revised:</w:t>
      </w:r>
      <w:r>
        <w:rPr>
          <w:rFonts w:ascii="Arial" w:eastAsia="Times New Roman" w:hAnsi="Arial" w:cstheme="minorHAnsi"/>
          <w:b/>
          <w:i/>
          <w:sz w:val="24"/>
          <w:szCs w:val="24"/>
          <w:lang w:val="en-US" w:eastAsia="zh-CN"/>
        </w:rPr>
        <w:t xml:space="preserve">               October 2018</w:t>
      </w:r>
    </w:p>
    <w:p w14:paraId="0D3FB1C2" w14:textId="7657F8FC" w:rsidR="001D3723" w:rsidRDefault="001D3723" w:rsidP="001D3723">
      <w:pPr>
        <w:spacing w:after="0" w:line="240" w:lineRule="auto"/>
        <w:ind w:left="540" w:right="4720" w:hanging="540"/>
        <w:rPr>
          <w:rFonts w:ascii="Arial" w:eastAsia="Times New Roman" w:hAnsi="Arial" w:cstheme="minorHAnsi"/>
          <w:b/>
          <w:i/>
          <w:sz w:val="24"/>
          <w:szCs w:val="24"/>
          <w:lang w:val="en-US" w:eastAsia="zh-CN"/>
        </w:rPr>
      </w:pPr>
      <w:r w:rsidRPr="00461E86">
        <w:rPr>
          <w:rFonts w:ascii="Arial" w:eastAsia="Times New Roman" w:hAnsi="Arial" w:cstheme="minorHAnsi"/>
          <w:b/>
          <w:i/>
          <w:sz w:val="24"/>
          <w:szCs w:val="24"/>
          <w:lang w:val="en-US" w:eastAsia="zh-CN"/>
        </w:rPr>
        <w:t>Revised:</w:t>
      </w:r>
      <w:r>
        <w:rPr>
          <w:rFonts w:ascii="Arial" w:eastAsia="Times New Roman" w:hAnsi="Arial" w:cstheme="minorHAnsi"/>
          <w:b/>
          <w:i/>
          <w:sz w:val="24"/>
          <w:szCs w:val="24"/>
          <w:lang w:val="en-US" w:eastAsia="zh-CN"/>
        </w:rPr>
        <w:t xml:space="preserve">                  March 2021</w:t>
      </w:r>
    </w:p>
    <w:p w14:paraId="27F7E365" w14:textId="1424022C" w:rsidR="00844D1D" w:rsidRDefault="00844D1D" w:rsidP="001D3723">
      <w:pPr>
        <w:spacing w:after="0" w:line="240" w:lineRule="auto"/>
        <w:ind w:left="540" w:right="4720" w:hanging="540"/>
        <w:rPr>
          <w:rFonts w:ascii="Arial" w:eastAsia="Times New Roman" w:hAnsi="Arial" w:cstheme="minorHAnsi"/>
          <w:b/>
          <w:i/>
          <w:sz w:val="24"/>
          <w:szCs w:val="24"/>
          <w:lang w:val="en-US" w:eastAsia="zh-CN"/>
        </w:rPr>
      </w:pPr>
      <w:r>
        <w:rPr>
          <w:rFonts w:ascii="Arial" w:eastAsia="Times New Roman" w:hAnsi="Arial" w:cstheme="minorHAnsi"/>
          <w:b/>
          <w:i/>
          <w:sz w:val="24"/>
          <w:szCs w:val="24"/>
          <w:lang w:val="en-US" w:eastAsia="zh-CN"/>
        </w:rPr>
        <w:t>Revised</w:t>
      </w:r>
      <w:r>
        <w:rPr>
          <w:rFonts w:ascii="Arial" w:eastAsia="Times New Roman" w:hAnsi="Arial" w:cstheme="minorHAnsi"/>
          <w:b/>
          <w:i/>
          <w:sz w:val="24"/>
          <w:szCs w:val="24"/>
          <w:lang w:val="en-US" w:eastAsia="zh-CN"/>
        </w:rPr>
        <w:tab/>
        <w:t xml:space="preserve">    November 2023</w:t>
      </w:r>
    </w:p>
    <w:p w14:paraId="2798FA4B" w14:textId="77777777" w:rsidR="00AD0DAE" w:rsidRPr="00AC6DA1" w:rsidRDefault="00AD0DAE" w:rsidP="00AD0DAE">
      <w:pPr>
        <w:tabs>
          <w:tab w:val="left" w:pos="540"/>
        </w:tabs>
        <w:spacing w:after="0" w:line="240" w:lineRule="auto"/>
        <w:ind w:left="540" w:right="30" w:hanging="540"/>
        <w:jc w:val="both"/>
        <w:rPr>
          <w:rFonts w:ascii="Arial" w:eastAsia="Times New Roman" w:hAnsi="Arial" w:cstheme="minorHAnsi"/>
          <w:b/>
          <w:i/>
          <w:sz w:val="16"/>
          <w:szCs w:val="16"/>
          <w:lang w:val="en-US" w:eastAsia="zh-CN"/>
        </w:rPr>
      </w:pPr>
    </w:p>
    <w:p w14:paraId="32C6CA5E" w14:textId="35B406FE" w:rsidR="00AD0DAE" w:rsidRDefault="00AD0DAE" w:rsidP="00AD0DAE">
      <w:pPr>
        <w:tabs>
          <w:tab w:val="left" w:pos="540"/>
        </w:tabs>
        <w:spacing w:after="0" w:line="240" w:lineRule="auto"/>
        <w:ind w:left="540" w:right="30" w:hanging="540"/>
        <w:jc w:val="both"/>
        <w:rPr>
          <w:rFonts w:ascii="Arial" w:eastAsia="Times New Roman" w:hAnsi="Arial" w:cstheme="minorHAnsi"/>
          <w:b/>
          <w:i/>
          <w:sz w:val="24"/>
          <w:szCs w:val="24"/>
          <w:lang w:val="en-US" w:eastAsia="zh-CN"/>
        </w:rPr>
      </w:pPr>
      <w:r w:rsidRPr="00461E86">
        <w:rPr>
          <w:rFonts w:ascii="Arial" w:eastAsia="Times New Roman" w:hAnsi="Arial" w:cstheme="minorHAnsi"/>
          <w:b/>
          <w:i/>
          <w:sz w:val="24"/>
          <w:szCs w:val="24"/>
          <w:lang w:val="en-US" w:eastAsia="zh-CN"/>
        </w:rPr>
        <w:t>Next Review: 202</w:t>
      </w:r>
      <w:r w:rsidR="00844D1D">
        <w:rPr>
          <w:rFonts w:ascii="Arial" w:eastAsia="Times New Roman" w:hAnsi="Arial" w:cstheme="minorHAnsi"/>
          <w:b/>
          <w:i/>
          <w:sz w:val="24"/>
          <w:szCs w:val="24"/>
          <w:lang w:val="en-US" w:eastAsia="zh-CN"/>
        </w:rPr>
        <w:t>6</w:t>
      </w:r>
    </w:p>
    <w:p w14:paraId="16880D0C" w14:textId="77777777" w:rsidR="00AD0DAE" w:rsidRDefault="00AD0DAE" w:rsidP="00090295">
      <w:pPr>
        <w:spacing w:after="0" w:line="240" w:lineRule="auto"/>
        <w:rPr>
          <w:rFonts w:ascii="Times New Roman" w:eastAsia="Times New Roman" w:hAnsi="Times New Roman" w:cs="Times New Roman"/>
          <w:sz w:val="38"/>
          <w:szCs w:val="38"/>
          <w:lang w:eastAsia="en-AU"/>
        </w:rPr>
      </w:pPr>
    </w:p>
    <w:p w14:paraId="01355E3C" w14:textId="77777777" w:rsidR="00AD0DAE" w:rsidRDefault="00AD0DAE" w:rsidP="00AD0DAE">
      <w:pPr>
        <w:spacing w:after="0" w:line="240" w:lineRule="auto"/>
        <w:jc w:val="both"/>
        <w:rPr>
          <w:rFonts w:eastAsia="Times New Roman" w:cstheme="minorHAnsi"/>
          <w:b/>
          <w:bCs/>
          <w:sz w:val="36"/>
          <w:szCs w:val="36"/>
          <w:lang w:eastAsia="en-AU"/>
        </w:rPr>
      </w:pPr>
    </w:p>
    <w:p w14:paraId="28D4B26D" w14:textId="57235309" w:rsidR="00A1785F"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Introduction</w:t>
      </w:r>
    </w:p>
    <w:p w14:paraId="2AEDF3F6" w14:textId="77777777" w:rsidR="00A1785F" w:rsidRPr="00AD0DAE" w:rsidRDefault="00A1785F" w:rsidP="00AD0DAE">
      <w:pPr>
        <w:spacing w:after="0" w:line="240" w:lineRule="auto"/>
        <w:jc w:val="both"/>
        <w:rPr>
          <w:rFonts w:eastAsia="Times New Roman" w:cstheme="minorHAnsi"/>
          <w:sz w:val="24"/>
          <w:szCs w:val="24"/>
          <w:lang w:eastAsia="en-AU"/>
        </w:rPr>
      </w:pPr>
    </w:p>
    <w:p w14:paraId="0F723BB4" w14:textId="5FCC7955" w:rsidR="00090295"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is committed to promoting and protecting the interests and safety of children. </w:t>
      </w:r>
      <w:r w:rsidR="00090295" w:rsidRPr="00090295">
        <w:rPr>
          <w:rFonts w:eastAsia="Times New Roman" w:cstheme="minorHAnsi"/>
          <w:b/>
          <w:bCs/>
          <w:sz w:val="24"/>
          <w:szCs w:val="24"/>
          <w:lang w:eastAsia="en-AU"/>
        </w:rPr>
        <w:t>We have zero tolerance for child abuse.</w:t>
      </w:r>
      <w:r w:rsidR="00090295" w:rsidRPr="00090295">
        <w:rPr>
          <w:rFonts w:eastAsia="Times New Roman" w:cstheme="minorHAnsi"/>
          <w:sz w:val="24"/>
          <w:szCs w:val="24"/>
          <w:lang w:eastAsia="en-AU"/>
        </w:rPr>
        <w:t xml:space="preserve"> </w:t>
      </w:r>
    </w:p>
    <w:p w14:paraId="58225C86" w14:textId="77777777" w:rsidR="00090295" w:rsidRPr="00AD0DAE" w:rsidRDefault="00090295" w:rsidP="00AD0DAE">
      <w:pPr>
        <w:spacing w:after="0" w:line="240" w:lineRule="auto"/>
        <w:jc w:val="both"/>
        <w:rPr>
          <w:rFonts w:eastAsia="Times New Roman" w:cstheme="minorHAnsi"/>
          <w:sz w:val="24"/>
          <w:szCs w:val="24"/>
          <w:lang w:eastAsia="en-AU"/>
        </w:rPr>
      </w:pPr>
    </w:p>
    <w:p w14:paraId="2F3B5813" w14:textId="36A5C05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Everyone working at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is responsible for the care and protection of children and reporting information about child abuse.</w:t>
      </w:r>
    </w:p>
    <w:p w14:paraId="4F580989" w14:textId="77777777" w:rsidR="00090295" w:rsidRPr="00AD0DAE" w:rsidRDefault="00090295" w:rsidP="00AD0DAE">
      <w:pPr>
        <w:spacing w:after="0" w:line="240" w:lineRule="auto"/>
        <w:jc w:val="both"/>
        <w:rPr>
          <w:rFonts w:eastAsia="Times New Roman" w:cstheme="minorHAnsi"/>
          <w:sz w:val="24"/>
          <w:szCs w:val="24"/>
          <w:lang w:eastAsia="en-AU"/>
        </w:rPr>
      </w:pPr>
    </w:p>
    <w:p w14:paraId="6C1B2418" w14:textId="77777777" w:rsidR="00090295"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Purpose</w:t>
      </w:r>
    </w:p>
    <w:p w14:paraId="288626B7" w14:textId="77777777" w:rsidR="00090295" w:rsidRPr="00AD0DAE" w:rsidRDefault="00090295" w:rsidP="00AD0DAE">
      <w:pPr>
        <w:spacing w:after="0" w:line="240" w:lineRule="auto"/>
        <w:jc w:val="both"/>
        <w:rPr>
          <w:rFonts w:eastAsia="Times New Roman" w:cstheme="minorHAnsi"/>
          <w:sz w:val="24"/>
          <w:szCs w:val="24"/>
          <w:lang w:eastAsia="en-AU"/>
        </w:rPr>
      </w:pPr>
    </w:p>
    <w:p w14:paraId="48027FB5" w14:textId="0BF89224"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The purpose of this policy is </w:t>
      </w:r>
      <w:r w:rsidRPr="00AD0DAE">
        <w:rPr>
          <w:rFonts w:eastAsia="Times New Roman" w:cstheme="minorHAnsi"/>
          <w:sz w:val="24"/>
          <w:szCs w:val="24"/>
          <w:lang w:eastAsia="en-AU"/>
        </w:rPr>
        <w:t xml:space="preserve">– </w:t>
      </w:r>
    </w:p>
    <w:p w14:paraId="7A97F7F7" w14:textId="77777777" w:rsidR="00090295" w:rsidRPr="00AD0DAE" w:rsidRDefault="00090295" w:rsidP="00AD0DAE">
      <w:pPr>
        <w:spacing w:after="0" w:line="240" w:lineRule="auto"/>
        <w:jc w:val="both"/>
        <w:rPr>
          <w:rFonts w:eastAsia="Times New Roman" w:cstheme="minorHAnsi"/>
          <w:sz w:val="24"/>
          <w:szCs w:val="24"/>
          <w:lang w:eastAsia="en-AU"/>
        </w:rPr>
      </w:pPr>
    </w:p>
    <w:p w14:paraId="2653F329" w14:textId="6F206E62"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To facilitate the prevention of child abuse occurring within </w:t>
      </w:r>
      <w:r w:rsidR="00A1785F" w:rsidRPr="00AD0DAE">
        <w:rPr>
          <w:rFonts w:eastAsia="Times New Roman" w:cstheme="minorHAnsi"/>
          <w:sz w:val="24"/>
          <w:szCs w:val="24"/>
          <w:lang w:eastAsia="en-AU"/>
        </w:rPr>
        <w:t>Every Home G</w:t>
      </w:r>
      <w:r w:rsidR="00AD0DAE" w:rsidRPr="00AD0DAE">
        <w:rPr>
          <w:rFonts w:eastAsia="Times New Roman" w:cstheme="minorHAnsi"/>
          <w:sz w:val="24"/>
          <w:szCs w:val="24"/>
          <w:lang w:eastAsia="en-AU"/>
        </w:rPr>
        <w:t>l</w:t>
      </w:r>
      <w:r w:rsidR="00A1785F" w:rsidRPr="00AD0DAE">
        <w:rPr>
          <w:rFonts w:eastAsia="Times New Roman" w:cstheme="minorHAnsi"/>
          <w:sz w:val="24"/>
          <w:szCs w:val="24"/>
          <w:lang w:eastAsia="en-AU"/>
        </w:rPr>
        <w:t>obal Concern Ltd</w:t>
      </w:r>
      <w:r w:rsidRPr="00AD0DAE">
        <w:rPr>
          <w:rFonts w:eastAsia="Times New Roman" w:cstheme="minorHAnsi"/>
          <w:sz w:val="24"/>
          <w:szCs w:val="24"/>
          <w:lang w:eastAsia="en-AU"/>
        </w:rPr>
        <w:t xml:space="preserve">. </w:t>
      </w:r>
    </w:p>
    <w:p w14:paraId="598FDCAA" w14:textId="77777777" w:rsidR="00090295" w:rsidRPr="00AD0DAE" w:rsidRDefault="00090295" w:rsidP="00AD0DAE">
      <w:pPr>
        <w:pStyle w:val="ListParagraph"/>
        <w:spacing w:after="0" w:line="240" w:lineRule="auto"/>
        <w:jc w:val="both"/>
        <w:rPr>
          <w:rFonts w:eastAsia="Times New Roman" w:cstheme="minorHAnsi"/>
          <w:sz w:val="24"/>
          <w:szCs w:val="24"/>
          <w:lang w:eastAsia="en-AU"/>
        </w:rPr>
      </w:pPr>
    </w:p>
    <w:p w14:paraId="15764FF5" w14:textId="7F1144C3"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To work towards an organisational culture of child safety.</w:t>
      </w:r>
    </w:p>
    <w:p w14:paraId="7F74FB88" w14:textId="77777777" w:rsidR="00090295" w:rsidRPr="00AD0DAE" w:rsidRDefault="00090295" w:rsidP="00AD0DAE">
      <w:pPr>
        <w:pStyle w:val="ListParagraph"/>
        <w:spacing w:line="240" w:lineRule="auto"/>
        <w:jc w:val="both"/>
        <w:rPr>
          <w:rFonts w:eastAsia="Times New Roman" w:cstheme="minorHAnsi"/>
          <w:sz w:val="24"/>
          <w:szCs w:val="24"/>
          <w:lang w:eastAsia="en-AU"/>
        </w:rPr>
      </w:pPr>
    </w:p>
    <w:p w14:paraId="7BCBCA83" w14:textId="50C7ED58"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To prevent child abuse within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w:t>
      </w:r>
    </w:p>
    <w:p w14:paraId="1B4CDEFF" w14:textId="77777777" w:rsidR="00090295" w:rsidRPr="00AD0DAE" w:rsidRDefault="00090295" w:rsidP="00AD0DAE">
      <w:pPr>
        <w:pStyle w:val="ListParagraph"/>
        <w:spacing w:line="240" w:lineRule="auto"/>
        <w:jc w:val="both"/>
        <w:rPr>
          <w:rFonts w:eastAsia="Times New Roman" w:cstheme="minorHAnsi"/>
          <w:sz w:val="24"/>
          <w:szCs w:val="24"/>
          <w:lang w:eastAsia="en-AU"/>
        </w:rPr>
      </w:pPr>
    </w:p>
    <w:p w14:paraId="70947624" w14:textId="0AD97B00"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To ensure that all parties are aware of their responsibilities for identifying possible occasions for child abuse and for establishing controls and procedures for preventing such abuse and/or detecting such abuse when it occurs.</w:t>
      </w:r>
    </w:p>
    <w:p w14:paraId="522EE564" w14:textId="77777777" w:rsidR="00090295" w:rsidRPr="00AD0DAE" w:rsidRDefault="00090295" w:rsidP="00AD0DAE">
      <w:pPr>
        <w:spacing w:after="0" w:line="240" w:lineRule="auto"/>
        <w:ind w:left="426"/>
        <w:jc w:val="both"/>
        <w:rPr>
          <w:rFonts w:eastAsia="Times New Roman" w:cstheme="minorHAnsi"/>
          <w:sz w:val="24"/>
          <w:szCs w:val="24"/>
          <w:lang w:eastAsia="en-AU"/>
        </w:rPr>
      </w:pPr>
    </w:p>
    <w:p w14:paraId="718D079E" w14:textId="1D5D79B4"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To provide guidance to staff/volunteers/contractors as to action that should be taken where they suspect any abuse within or outside of the organisation.</w:t>
      </w:r>
    </w:p>
    <w:p w14:paraId="15753E34" w14:textId="77777777" w:rsidR="00090295" w:rsidRPr="00AD0DAE" w:rsidRDefault="00090295" w:rsidP="00AD0DAE">
      <w:pPr>
        <w:spacing w:after="0" w:line="240" w:lineRule="auto"/>
        <w:ind w:left="426"/>
        <w:jc w:val="both"/>
        <w:rPr>
          <w:rFonts w:eastAsia="Times New Roman" w:cstheme="minorHAnsi"/>
          <w:sz w:val="24"/>
          <w:szCs w:val="24"/>
          <w:lang w:eastAsia="en-AU"/>
        </w:rPr>
      </w:pPr>
    </w:p>
    <w:p w14:paraId="68B6B5EE" w14:textId="2C33EB51"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To provide a clear statement to staff/volunteers/contractors forbidding any such abuse.</w:t>
      </w:r>
    </w:p>
    <w:p w14:paraId="273F4E5F" w14:textId="77777777" w:rsidR="00090295" w:rsidRPr="00AD0DAE" w:rsidRDefault="00090295" w:rsidP="00AD0DAE">
      <w:pPr>
        <w:spacing w:after="0" w:line="240" w:lineRule="auto"/>
        <w:ind w:left="426"/>
        <w:jc w:val="both"/>
        <w:rPr>
          <w:rFonts w:eastAsia="Times New Roman" w:cstheme="minorHAnsi"/>
          <w:sz w:val="24"/>
          <w:szCs w:val="24"/>
          <w:lang w:eastAsia="en-AU"/>
        </w:rPr>
      </w:pPr>
    </w:p>
    <w:p w14:paraId="2D928EE9" w14:textId="20AB61F5" w:rsidR="00090295" w:rsidRPr="00AD0DAE" w:rsidRDefault="00090295" w:rsidP="00AD0DAE">
      <w:pPr>
        <w:pStyle w:val="ListParagraph"/>
        <w:numPr>
          <w:ilvl w:val="0"/>
          <w:numId w:val="1"/>
        </w:num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lastRenderedPageBreak/>
        <w:t>To provide assurance that all cases of suspected abuse will be reported and fully investigated.</w:t>
      </w:r>
    </w:p>
    <w:p w14:paraId="12112FD2" w14:textId="77777777" w:rsidR="00090295" w:rsidRPr="00090295" w:rsidRDefault="00090295" w:rsidP="00AD0DAE">
      <w:pPr>
        <w:spacing w:after="0" w:line="240" w:lineRule="auto"/>
        <w:ind w:left="426"/>
        <w:jc w:val="both"/>
        <w:rPr>
          <w:rFonts w:eastAsia="Times New Roman" w:cstheme="minorHAnsi"/>
          <w:sz w:val="24"/>
          <w:szCs w:val="24"/>
          <w:lang w:eastAsia="en-AU"/>
        </w:rPr>
      </w:pPr>
    </w:p>
    <w:p w14:paraId="7783E57C" w14:textId="77777777" w:rsidR="00090295"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Policy</w:t>
      </w:r>
    </w:p>
    <w:p w14:paraId="38082E84" w14:textId="77777777" w:rsidR="00090295" w:rsidRPr="00AD0DAE" w:rsidRDefault="00090295" w:rsidP="00AD0DAE">
      <w:pPr>
        <w:spacing w:after="0" w:line="240" w:lineRule="auto"/>
        <w:jc w:val="both"/>
        <w:rPr>
          <w:rFonts w:eastAsia="Times New Roman" w:cstheme="minorHAnsi"/>
          <w:sz w:val="24"/>
          <w:szCs w:val="24"/>
          <w:lang w:eastAsia="en-AU"/>
        </w:rPr>
      </w:pPr>
    </w:p>
    <w:p w14:paraId="28567808" w14:textId="2EBA84E7" w:rsidR="00090295"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is committed to promoting and protecting the best interests of children involved in its programs.</w:t>
      </w:r>
    </w:p>
    <w:p w14:paraId="0D9C7B2D" w14:textId="77777777" w:rsidR="00090295" w:rsidRPr="00AD0DAE" w:rsidRDefault="00090295" w:rsidP="00AD0DAE">
      <w:pPr>
        <w:spacing w:after="0" w:line="240" w:lineRule="auto"/>
        <w:jc w:val="both"/>
        <w:rPr>
          <w:rFonts w:eastAsia="Times New Roman" w:cstheme="minorHAnsi"/>
          <w:sz w:val="24"/>
          <w:szCs w:val="24"/>
          <w:lang w:eastAsia="en-AU"/>
        </w:rPr>
      </w:pPr>
    </w:p>
    <w:p w14:paraId="51BC18A8" w14:textId="7777777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All children, regardless of their gender, race, religious beliefs, age, disability, sexual orientation, or family or social background, have equal rights to protection from abuse.</w:t>
      </w:r>
    </w:p>
    <w:p w14:paraId="6E250B84" w14:textId="77777777" w:rsidR="00E213DD" w:rsidRDefault="00E213DD" w:rsidP="00AD0DAE">
      <w:pPr>
        <w:spacing w:after="0" w:line="240" w:lineRule="auto"/>
        <w:jc w:val="both"/>
        <w:rPr>
          <w:rFonts w:eastAsia="Times New Roman" w:cstheme="minorHAnsi"/>
          <w:sz w:val="24"/>
          <w:szCs w:val="24"/>
          <w:lang w:eastAsia="en-AU"/>
        </w:rPr>
      </w:pPr>
    </w:p>
    <w:p w14:paraId="112F0CD5" w14:textId="4BB4B232" w:rsidR="00090295"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has zero tolerance for child abuse. Everyone working at </w:t>
      </w: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is responsible for the care and protection of the children within our care and reporting information about suspected child abuse. </w:t>
      </w:r>
    </w:p>
    <w:p w14:paraId="46AF2039" w14:textId="77777777" w:rsidR="00090295" w:rsidRPr="00AD0DAE" w:rsidRDefault="00090295" w:rsidP="00AD0DAE">
      <w:pPr>
        <w:spacing w:after="0" w:line="240" w:lineRule="auto"/>
        <w:jc w:val="both"/>
        <w:rPr>
          <w:rFonts w:eastAsia="Times New Roman" w:cstheme="minorHAnsi"/>
          <w:sz w:val="24"/>
          <w:szCs w:val="24"/>
          <w:lang w:eastAsia="en-AU"/>
        </w:rPr>
      </w:pPr>
    </w:p>
    <w:p w14:paraId="498E98A4" w14:textId="241C1866"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Child protection is a shared responsibility between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all employees, workers, contractors, associates, and members of </w:t>
      </w:r>
      <w:r w:rsidR="00AD0DAE">
        <w:rPr>
          <w:rFonts w:eastAsia="Times New Roman" w:cstheme="minorHAnsi"/>
          <w:sz w:val="24"/>
          <w:szCs w:val="24"/>
          <w:lang w:eastAsia="en-AU"/>
        </w:rPr>
        <w:t xml:space="preserve">the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community.</w:t>
      </w:r>
    </w:p>
    <w:p w14:paraId="7791CEB3" w14:textId="77777777" w:rsidR="00090295" w:rsidRPr="00AD0DAE" w:rsidRDefault="00090295" w:rsidP="00AD0DAE">
      <w:pPr>
        <w:spacing w:after="0" w:line="240" w:lineRule="auto"/>
        <w:jc w:val="both"/>
        <w:rPr>
          <w:rFonts w:eastAsia="Times New Roman" w:cstheme="minorHAnsi"/>
          <w:sz w:val="24"/>
          <w:szCs w:val="24"/>
          <w:lang w:eastAsia="en-AU"/>
        </w:rPr>
      </w:pPr>
    </w:p>
    <w:p w14:paraId="2FDC5DAD" w14:textId="76E20D8D" w:rsid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will consider the opinions of children and use their opinions to develop child protection policies</w:t>
      </w:r>
      <w:r w:rsidR="00E213DD">
        <w:rPr>
          <w:rFonts w:eastAsia="Times New Roman" w:cstheme="minorHAnsi"/>
          <w:sz w:val="24"/>
          <w:szCs w:val="24"/>
          <w:lang w:eastAsia="en-AU"/>
        </w:rPr>
        <w:t xml:space="preserve"> wherever possible</w:t>
      </w:r>
      <w:r w:rsidR="00090295" w:rsidRPr="00090295">
        <w:rPr>
          <w:rFonts w:eastAsia="Times New Roman" w:cstheme="minorHAnsi"/>
          <w:sz w:val="24"/>
          <w:szCs w:val="24"/>
          <w:lang w:eastAsia="en-AU"/>
        </w:rPr>
        <w:t>.</w:t>
      </w:r>
    </w:p>
    <w:p w14:paraId="60F8E87D" w14:textId="77777777" w:rsidR="00AD0DAE" w:rsidRDefault="00AD0DAE" w:rsidP="00AD0DAE">
      <w:pPr>
        <w:spacing w:after="0" w:line="240" w:lineRule="auto"/>
        <w:jc w:val="both"/>
        <w:rPr>
          <w:rFonts w:eastAsia="Times New Roman" w:cstheme="minorHAnsi"/>
          <w:sz w:val="24"/>
          <w:szCs w:val="24"/>
          <w:lang w:eastAsia="en-AU"/>
        </w:rPr>
      </w:pPr>
    </w:p>
    <w:p w14:paraId="1AA3CBDB" w14:textId="34028D71" w:rsidR="00090295"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supports and respects all children, staff and volunteers.</w:t>
      </w:r>
    </w:p>
    <w:p w14:paraId="0A2AAF4C" w14:textId="77777777" w:rsidR="00090295" w:rsidRPr="00AD0DAE" w:rsidRDefault="00090295" w:rsidP="00AD0DAE">
      <w:pPr>
        <w:spacing w:after="0" w:line="240" w:lineRule="auto"/>
        <w:jc w:val="both"/>
        <w:rPr>
          <w:rFonts w:eastAsia="Times New Roman" w:cstheme="minorHAnsi"/>
          <w:sz w:val="24"/>
          <w:szCs w:val="24"/>
          <w:lang w:eastAsia="en-AU"/>
        </w:rPr>
      </w:pPr>
    </w:p>
    <w:p w14:paraId="15E28050" w14:textId="47FBE55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is committed to the cultural safety of Aboriginal children, and those from culturally and/or linguistically diverse backgrounds, and to providing a safe environment for children living with a disability</w:t>
      </w:r>
      <w:r w:rsidR="00AD0DAE">
        <w:rPr>
          <w:rFonts w:eastAsia="Times New Roman" w:cstheme="minorHAnsi"/>
          <w:sz w:val="24"/>
          <w:szCs w:val="24"/>
          <w:lang w:eastAsia="en-AU"/>
        </w:rPr>
        <w:t>.</w:t>
      </w:r>
    </w:p>
    <w:p w14:paraId="07952D05" w14:textId="77777777" w:rsidR="00090295" w:rsidRPr="00AD0DAE" w:rsidRDefault="00090295" w:rsidP="00AD0DAE">
      <w:pPr>
        <w:spacing w:after="0" w:line="240" w:lineRule="auto"/>
        <w:jc w:val="both"/>
        <w:rPr>
          <w:rFonts w:eastAsia="Times New Roman" w:cstheme="minorHAnsi"/>
          <w:sz w:val="24"/>
          <w:szCs w:val="24"/>
          <w:lang w:eastAsia="en-AU"/>
        </w:rPr>
      </w:pPr>
    </w:p>
    <w:p w14:paraId="17ED44D8" w14:textId="259A23F5"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If any person believes a child is in immediate risk of abuse, telephone 000. </w:t>
      </w:r>
    </w:p>
    <w:p w14:paraId="5B3B9618" w14:textId="77777777" w:rsidR="00090295" w:rsidRPr="00AD0DAE" w:rsidRDefault="00090295" w:rsidP="00AD0DAE">
      <w:pPr>
        <w:spacing w:after="0" w:line="240" w:lineRule="auto"/>
        <w:jc w:val="both"/>
        <w:rPr>
          <w:rFonts w:eastAsia="Times New Roman" w:cstheme="minorHAnsi"/>
          <w:sz w:val="24"/>
          <w:szCs w:val="24"/>
          <w:lang w:eastAsia="en-AU"/>
        </w:rPr>
      </w:pPr>
    </w:p>
    <w:p w14:paraId="6E94F138" w14:textId="77777777" w:rsidR="00090295"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 xml:space="preserve">Procedures </w:t>
      </w:r>
    </w:p>
    <w:p w14:paraId="3316C237" w14:textId="77777777" w:rsidR="00090295" w:rsidRPr="00AD0DAE" w:rsidRDefault="00090295" w:rsidP="00AD0DAE">
      <w:pPr>
        <w:spacing w:after="0" w:line="240" w:lineRule="auto"/>
        <w:jc w:val="both"/>
        <w:rPr>
          <w:rFonts w:eastAsia="Times New Roman" w:cstheme="minorHAnsi"/>
          <w:sz w:val="24"/>
          <w:szCs w:val="24"/>
          <w:lang w:eastAsia="en-AU"/>
        </w:rPr>
      </w:pPr>
    </w:p>
    <w:p w14:paraId="3AC55D8F" w14:textId="77777777" w:rsidR="00090295" w:rsidRPr="00AD0DAE" w:rsidRDefault="00090295" w:rsidP="00AD0DAE">
      <w:pPr>
        <w:spacing w:after="0" w:line="240" w:lineRule="auto"/>
        <w:jc w:val="both"/>
        <w:rPr>
          <w:rFonts w:eastAsia="Times New Roman" w:cstheme="minorHAnsi"/>
          <w:b/>
          <w:bCs/>
          <w:sz w:val="28"/>
          <w:szCs w:val="28"/>
          <w:lang w:eastAsia="en-AU"/>
        </w:rPr>
      </w:pPr>
      <w:r w:rsidRPr="00090295">
        <w:rPr>
          <w:rFonts w:eastAsia="Times New Roman" w:cstheme="minorHAnsi"/>
          <w:b/>
          <w:bCs/>
          <w:sz w:val="28"/>
          <w:szCs w:val="28"/>
          <w:lang w:eastAsia="en-AU"/>
        </w:rPr>
        <w:t>Responsibilities</w:t>
      </w:r>
    </w:p>
    <w:p w14:paraId="47B72A5C" w14:textId="77777777" w:rsidR="00090295" w:rsidRPr="00AD0DAE" w:rsidRDefault="00090295" w:rsidP="00AD0DAE">
      <w:pPr>
        <w:spacing w:after="0" w:line="240" w:lineRule="auto"/>
        <w:jc w:val="both"/>
        <w:rPr>
          <w:rFonts w:eastAsia="Times New Roman" w:cstheme="minorHAnsi"/>
          <w:sz w:val="24"/>
          <w:szCs w:val="24"/>
          <w:lang w:eastAsia="en-AU"/>
        </w:rPr>
      </w:pPr>
    </w:p>
    <w:p w14:paraId="4896D831" w14:textId="50185BE1"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The Board of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has ultimate responsibility for the detection and prevention of child abuse and is responsible for ensuring that appropriate and effective internal control systems are in place. The Board is also responsible for ensuring that appropriate policies and procedures and a Child Protection Code of Conduct are in place.</w:t>
      </w:r>
    </w:p>
    <w:p w14:paraId="72E57E8D" w14:textId="77777777" w:rsidR="00090295" w:rsidRPr="00AD0DAE" w:rsidRDefault="00090295" w:rsidP="00AD0DAE">
      <w:pPr>
        <w:spacing w:after="0" w:line="240" w:lineRule="auto"/>
        <w:jc w:val="both"/>
        <w:rPr>
          <w:rFonts w:eastAsia="Times New Roman" w:cstheme="minorHAnsi"/>
          <w:sz w:val="24"/>
          <w:szCs w:val="24"/>
          <w:lang w:eastAsia="en-AU"/>
        </w:rPr>
      </w:pPr>
    </w:p>
    <w:p w14:paraId="2CC77BF8" w14:textId="2AFE5B9E"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The CEO of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is responsible for:</w:t>
      </w:r>
    </w:p>
    <w:p w14:paraId="1C7E6986" w14:textId="77777777" w:rsidR="00090295" w:rsidRPr="00AD0DAE" w:rsidRDefault="00090295" w:rsidP="00AD0DAE">
      <w:pPr>
        <w:spacing w:after="0" w:line="240" w:lineRule="auto"/>
        <w:jc w:val="both"/>
        <w:rPr>
          <w:rFonts w:eastAsia="Times New Roman" w:cstheme="minorHAnsi"/>
          <w:sz w:val="24"/>
          <w:szCs w:val="24"/>
          <w:lang w:eastAsia="en-AU"/>
        </w:rPr>
      </w:pPr>
    </w:p>
    <w:p w14:paraId="606D86CD" w14:textId="7777777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Dealing with and investigating reports of child abuse;</w:t>
      </w:r>
    </w:p>
    <w:p w14:paraId="7FE67350" w14:textId="77777777" w:rsidR="00090295" w:rsidRPr="00AD0DAE" w:rsidRDefault="00090295" w:rsidP="00AD0DAE">
      <w:pPr>
        <w:spacing w:after="0" w:line="240" w:lineRule="auto"/>
        <w:jc w:val="both"/>
        <w:rPr>
          <w:rFonts w:eastAsia="Times New Roman" w:cstheme="minorHAnsi"/>
          <w:sz w:val="24"/>
          <w:szCs w:val="24"/>
          <w:lang w:eastAsia="en-AU"/>
        </w:rPr>
      </w:pPr>
    </w:p>
    <w:p w14:paraId="05CC683A" w14:textId="7777777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Ensuring that all staff, contractors, and volunteers are aware of relevant laws, organisational policies and procedures, and the organisation’s Code of Conduct;</w:t>
      </w:r>
    </w:p>
    <w:p w14:paraId="2F0D1120" w14:textId="77777777" w:rsidR="00090295" w:rsidRPr="00AD0DAE" w:rsidRDefault="00090295" w:rsidP="00AD0DAE">
      <w:pPr>
        <w:spacing w:after="0" w:line="240" w:lineRule="auto"/>
        <w:jc w:val="both"/>
        <w:rPr>
          <w:rFonts w:eastAsia="Times New Roman" w:cstheme="minorHAnsi"/>
          <w:sz w:val="24"/>
          <w:szCs w:val="24"/>
          <w:lang w:eastAsia="en-AU"/>
        </w:rPr>
      </w:pPr>
    </w:p>
    <w:p w14:paraId="52372F09" w14:textId="4EDFC6A8"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lastRenderedPageBreak/>
        <w:t xml:space="preserve">• Ensuring that all adults within the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community are aware of their obligation to report suspected sexual abuse of a child in accordance with these policies and procedures; </w:t>
      </w:r>
    </w:p>
    <w:p w14:paraId="66EC50AD" w14:textId="77777777" w:rsidR="00090295" w:rsidRPr="00AD0DAE" w:rsidRDefault="00090295" w:rsidP="00AD0DAE">
      <w:pPr>
        <w:spacing w:after="0" w:line="240" w:lineRule="auto"/>
        <w:jc w:val="both"/>
        <w:rPr>
          <w:rFonts w:eastAsia="Times New Roman" w:cstheme="minorHAnsi"/>
          <w:sz w:val="24"/>
          <w:szCs w:val="24"/>
          <w:lang w:eastAsia="en-AU"/>
        </w:rPr>
      </w:pPr>
    </w:p>
    <w:p w14:paraId="361B4BF9" w14:textId="7777777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Ensuring that all staff, contractors and volunteers are aware of their obligation to observe the Code of Conduct (particularly as it relates to child safety);</w:t>
      </w:r>
    </w:p>
    <w:p w14:paraId="043DC717" w14:textId="77777777" w:rsidR="00090295" w:rsidRPr="00AD0DAE" w:rsidRDefault="00090295" w:rsidP="00AD0DAE">
      <w:pPr>
        <w:spacing w:after="0" w:line="240" w:lineRule="auto"/>
        <w:jc w:val="both"/>
        <w:rPr>
          <w:rFonts w:eastAsia="Times New Roman" w:cstheme="minorHAnsi"/>
          <w:sz w:val="24"/>
          <w:szCs w:val="24"/>
          <w:lang w:eastAsia="en-AU"/>
        </w:rPr>
      </w:pPr>
    </w:p>
    <w:p w14:paraId="68E79CDE"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Providing support for staff, contractors and volunteers in undertaking their child protection responsibilities.</w:t>
      </w:r>
    </w:p>
    <w:p w14:paraId="1916CD00" w14:textId="77777777" w:rsidR="00A1785F" w:rsidRPr="00AD0DAE" w:rsidRDefault="00A1785F" w:rsidP="00AD0DAE">
      <w:pPr>
        <w:spacing w:after="0" w:line="240" w:lineRule="auto"/>
        <w:jc w:val="both"/>
        <w:rPr>
          <w:rFonts w:eastAsia="Times New Roman" w:cstheme="minorHAnsi"/>
          <w:sz w:val="24"/>
          <w:szCs w:val="24"/>
          <w:lang w:eastAsia="en-AU"/>
        </w:rPr>
      </w:pPr>
    </w:p>
    <w:p w14:paraId="4D1AEFA8"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All managers must ensure that they:</w:t>
      </w:r>
    </w:p>
    <w:p w14:paraId="58E5C3EB" w14:textId="77777777" w:rsidR="00A1785F" w:rsidRPr="00AD0DAE" w:rsidRDefault="00A1785F" w:rsidP="00AD0DAE">
      <w:pPr>
        <w:spacing w:after="0" w:line="240" w:lineRule="auto"/>
        <w:jc w:val="both"/>
        <w:rPr>
          <w:rFonts w:eastAsia="Times New Roman" w:cstheme="minorHAnsi"/>
          <w:sz w:val="24"/>
          <w:szCs w:val="24"/>
          <w:lang w:eastAsia="en-AU"/>
        </w:rPr>
      </w:pPr>
    </w:p>
    <w:p w14:paraId="3CC9A603" w14:textId="1D68CF4F"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Promote child safety at all times;</w:t>
      </w:r>
    </w:p>
    <w:p w14:paraId="5A9360A0" w14:textId="77777777" w:rsidR="00090295" w:rsidRPr="00AD0DAE" w:rsidRDefault="00090295" w:rsidP="00AD0DAE">
      <w:pPr>
        <w:spacing w:after="0" w:line="240" w:lineRule="auto"/>
        <w:jc w:val="both"/>
        <w:rPr>
          <w:rFonts w:eastAsia="Times New Roman" w:cstheme="minorHAnsi"/>
          <w:sz w:val="24"/>
          <w:szCs w:val="24"/>
          <w:lang w:eastAsia="en-AU"/>
        </w:rPr>
      </w:pPr>
    </w:p>
    <w:p w14:paraId="0934885F"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Assess the risk of child abuse within their area of control and eradicate or minimise any risk to the extent possible;</w:t>
      </w:r>
    </w:p>
    <w:p w14:paraId="6BAC9E25" w14:textId="77777777" w:rsidR="00A1785F" w:rsidRPr="00AD0DAE" w:rsidRDefault="00A1785F" w:rsidP="00AD0DAE">
      <w:pPr>
        <w:spacing w:after="0" w:line="240" w:lineRule="auto"/>
        <w:jc w:val="both"/>
        <w:rPr>
          <w:rFonts w:eastAsia="Times New Roman" w:cstheme="minorHAnsi"/>
          <w:sz w:val="24"/>
          <w:szCs w:val="24"/>
          <w:lang w:eastAsia="en-AU"/>
        </w:rPr>
      </w:pPr>
    </w:p>
    <w:p w14:paraId="0CDD8DB2"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Educate employees about the prevention and detection of child abuse; and</w:t>
      </w:r>
    </w:p>
    <w:p w14:paraId="3189CAC6" w14:textId="77777777" w:rsidR="00A1785F" w:rsidRPr="00AD0DAE" w:rsidRDefault="00A1785F" w:rsidP="00AD0DAE">
      <w:pPr>
        <w:spacing w:after="0" w:line="240" w:lineRule="auto"/>
        <w:jc w:val="both"/>
        <w:rPr>
          <w:rFonts w:eastAsia="Times New Roman" w:cstheme="minorHAnsi"/>
          <w:sz w:val="24"/>
          <w:szCs w:val="24"/>
          <w:lang w:eastAsia="en-AU"/>
        </w:rPr>
      </w:pPr>
    </w:p>
    <w:p w14:paraId="1C593D03"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Facilitate the reporting of any inappropriate behaviour or suspected abusive activities.</w:t>
      </w:r>
    </w:p>
    <w:p w14:paraId="0AF1D07B" w14:textId="77777777" w:rsidR="00A1785F" w:rsidRPr="00AD0DAE" w:rsidRDefault="00A1785F" w:rsidP="00AD0DAE">
      <w:pPr>
        <w:spacing w:after="0" w:line="240" w:lineRule="auto"/>
        <w:jc w:val="both"/>
        <w:rPr>
          <w:rFonts w:eastAsia="Times New Roman" w:cstheme="minorHAnsi"/>
          <w:sz w:val="24"/>
          <w:szCs w:val="24"/>
          <w:lang w:eastAsia="en-AU"/>
        </w:rPr>
      </w:pPr>
    </w:p>
    <w:p w14:paraId="60C118C0"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Management should be familiar with the types of abuse that might occur within their area of responsibility and be alert for any indications of such conduct. </w:t>
      </w:r>
    </w:p>
    <w:p w14:paraId="15A3085B" w14:textId="77777777" w:rsidR="00A1785F" w:rsidRPr="00AD0DAE" w:rsidRDefault="00A1785F" w:rsidP="00AD0DAE">
      <w:pPr>
        <w:spacing w:after="0" w:line="240" w:lineRule="auto"/>
        <w:jc w:val="both"/>
        <w:rPr>
          <w:rFonts w:eastAsia="Times New Roman" w:cstheme="minorHAnsi"/>
          <w:sz w:val="24"/>
          <w:szCs w:val="24"/>
          <w:lang w:eastAsia="en-AU"/>
        </w:rPr>
      </w:pPr>
    </w:p>
    <w:p w14:paraId="325F3167"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All staff/volunteers/contractors share the responsibility for the prevention and detection of child abuse, and must:</w:t>
      </w:r>
    </w:p>
    <w:p w14:paraId="08A80477" w14:textId="77777777" w:rsidR="00A1785F" w:rsidRPr="00AD0DAE" w:rsidRDefault="00A1785F" w:rsidP="00AD0DAE">
      <w:pPr>
        <w:spacing w:after="0" w:line="240" w:lineRule="auto"/>
        <w:jc w:val="both"/>
        <w:rPr>
          <w:rFonts w:eastAsia="Times New Roman" w:cstheme="minorHAnsi"/>
          <w:sz w:val="24"/>
          <w:szCs w:val="24"/>
          <w:lang w:eastAsia="en-AU"/>
        </w:rPr>
      </w:pPr>
    </w:p>
    <w:p w14:paraId="50098087" w14:textId="7AF392F9"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 Familiarise themselves with the relevant laws, the Code of Conduct, and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w:t>
      </w:r>
      <w:proofErr w:type="spellStart"/>
      <w:r w:rsidR="00A1785F" w:rsidRPr="00AD0DAE">
        <w:rPr>
          <w:rFonts w:eastAsia="Times New Roman" w:cstheme="minorHAnsi"/>
          <w:sz w:val="24"/>
          <w:szCs w:val="24"/>
          <w:lang w:eastAsia="en-AU"/>
        </w:rPr>
        <w:t>Ltd</w:t>
      </w:r>
      <w:r w:rsidRPr="00090295">
        <w:rPr>
          <w:rFonts w:eastAsia="Times New Roman" w:cstheme="minorHAnsi"/>
          <w:sz w:val="24"/>
          <w:szCs w:val="24"/>
          <w:lang w:eastAsia="en-AU"/>
        </w:rPr>
        <w:t>’s</w:t>
      </w:r>
      <w:proofErr w:type="spellEnd"/>
      <w:r w:rsidRPr="00090295">
        <w:rPr>
          <w:rFonts w:eastAsia="Times New Roman" w:cstheme="minorHAnsi"/>
          <w:sz w:val="24"/>
          <w:szCs w:val="24"/>
          <w:lang w:eastAsia="en-AU"/>
        </w:rPr>
        <w:t xml:space="preserve"> policy and procedures in relation to child protection, and comply with all requirements;</w:t>
      </w:r>
    </w:p>
    <w:p w14:paraId="3D620E45" w14:textId="77777777" w:rsidR="00A1785F" w:rsidRPr="00AD0DAE" w:rsidRDefault="00A1785F" w:rsidP="00AD0DAE">
      <w:pPr>
        <w:spacing w:after="0" w:line="240" w:lineRule="auto"/>
        <w:jc w:val="both"/>
        <w:rPr>
          <w:rFonts w:eastAsia="Times New Roman" w:cstheme="minorHAnsi"/>
          <w:sz w:val="24"/>
          <w:szCs w:val="24"/>
          <w:lang w:eastAsia="en-AU"/>
        </w:rPr>
      </w:pPr>
    </w:p>
    <w:p w14:paraId="66B94CEA"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Report any reasonable belief that a child’s safety is at risk to the relevant authorities (such as the police and/or the state-based child protection service) and fulfil their obligations as mandatory reporters;</w:t>
      </w:r>
    </w:p>
    <w:p w14:paraId="42B30FF1" w14:textId="77777777" w:rsidR="00A1785F" w:rsidRPr="00AD0DAE" w:rsidRDefault="00A1785F" w:rsidP="00AD0DAE">
      <w:pPr>
        <w:spacing w:after="0" w:line="240" w:lineRule="auto"/>
        <w:jc w:val="both"/>
        <w:rPr>
          <w:rFonts w:eastAsia="Times New Roman" w:cstheme="minorHAnsi"/>
          <w:sz w:val="24"/>
          <w:szCs w:val="24"/>
          <w:lang w:eastAsia="en-AU"/>
        </w:rPr>
      </w:pPr>
    </w:p>
    <w:p w14:paraId="01B515F4"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 Report any suspicion that a child’s safety may be at risk to their supervisor (or, if their supervisor is involved in the suspicion, to a responsible person in the organisation); and </w:t>
      </w:r>
    </w:p>
    <w:p w14:paraId="7E56063A" w14:textId="77777777" w:rsidR="00A1785F" w:rsidRPr="00AD0DAE" w:rsidRDefault="00A1785F" w:rsidP="00AD0DAE">
      <w:pPr>
        <w:spacing w:after="0" w:line="240" w:lineRule="auto"/>
        <w:jc w:val="both"/>
        <w:rPr>
          <w:rFonts w:eastAsia="Times New Roman" w:cstheme="minorHAnsi"/>
          <w:sz w:val="24"/>
          <w:szCs w:val="24"/>
          <w:lang w:eastAsia="en-AU"/>
        </w:rPr>
      </w:pPr>
    </w:p>
    <w:p w14:paraId="5515562F"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Provide an environment that is supportive of all children’s emotional and physical safety.</w:t>
      </w:r>
    </w:p>
    <w:p w14:paraId="1D43DF66" w14:textId="77777777" w:rsidR="00A1785F" w:rsidRPr="00AD0DAE" w:rsidRDefault="00A1785F" w:rsidP="00AD0DAE">
      <w:pPr>
        <w:spacing w:after="0" w:line="240" w:lineRule="auto"/>
        <w:jc w:val="both"/>
        <w:rPr>
          <w:rFonts w:eastAsia="Times New Roman" w:cstheme="minorHAnsi"/>
          <w:sz w:val="24"/>
          <w:szCs w:val="24"/>
          <w:lang w:eastAsia="en-AU"/>
        </w:rPr>
      </w:pPr>
    </w:p>
    <w:p w14:paraId="140825EA" w14:textId="0F80E8EC" w:rsidR="00A1785F"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Definitions</w:t>
      </w:r>
    </w:p>
    <w:p w14:paraId="5F746A5E" w14:textId="77777777" w:rsidR="00AD0DAE" w:rsidRPr="00AD0DAE" w:rsidRDefault="00AD0DAE" w:rsidP="00AD0DAE">
      <w:pPr>
        <w:spacing w:after="0" w:line="240" w:lineRule="auto"/>
        <w:jc w:val="both"/>
        <w:rPr>
          <w:rFonts w:eastAsia="Times New Roman" w:cstheme="minorHAnsi"/>
          <w:b/>
          <w:bCs/>
          <w:sz w:val="28"/>
          <w:szCs w:val="28"/>
          <w:lang w:eastAsia="en-AU"/>
        </w:rPr>
      </w:pPr>
    </w:p>
    <w:p w14:paraId="6E80A29A"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b/>
          <w:bCs/>
          <w:sz w:val="24"/>
          <w:szCs w:val="24"/>
          <w:lang w:eastAsia="en-AU"/>
        </w:rPr>
        <w:t>Child</w:t>
      </w:r>
      <w:r w:rsidRPr="00090295">
        <w:rPr>
          <w:rFonts w:eastAsia="Times New Roman" w:cstheme="minorHAnsi"/>
          <w:sz w:val="24"/>
          <w:szCs w:val="24"/>
          <w:lang w:eastAsia="en-AU"/>
        </w:rPr>
        <w:t xml:space="preserve"> means a person below the age of 18 years unless otherwise stated under the law applicable to the child. </w:t>
      </w:r>
    </w:p>
    <w:p w14:paraId="65E81137" w14:textId="77777777" w:rsidR="00A1785F" w:rsidRPr="00AD0DAE" w:rsidRDefault="00A1785F" w:rsidP="00AD0DAE">
      <w:pPr>
        <w:spacing w:after="0" w:line="240" w:lineRule="auto"/>
        <w:jc w:val="both"/>
        <w:rPr>
          <w:rFonts w:eastAsia="Times New Roman" w:cstheme="minorHAnsi"/>
          <w:sz w:val="24"/>
          <w:szCs w:val="24"/>
          <w:lang w:eastAsia="en-AU"/>
        </w:rPr>
      </w:pPr>
    </w:p>
    <w:p w14:paraId="2BE76DB0"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b/>
          <w:bCs/>
          <w:sz w:val="24"/>
          <w:szCs w:val="24"/>
          <w:lang w:eastAsia="en-AU"/>
        </w:rPr>
        <w:t>Child protection</w:t>
      </w:r>
      <w:r w:rsidRPr="00090295">
        <w:rPr>
          <w:rFonts w:eastAsia="Times New Roman" w:cstheme="minorHAnsi"/>
          <w:sz w:val="24"/>
          <w:szCs w:val="24"/>
          <w:lang w:eastAsia="en-AU"/>
        </w:rPr>
        <w:t xml:space="preserve"> means any responsibility, measure or activity undertaken to safeguard children from harm.</w:t>
      </w:r>
      <w:r w:rsidR="00A1785F" w:rsidRPr="00AD0DAE">
        <w:rPr>
          <w:rFonts w:eastAsia="Times New Roman" w:cstheme="minorHAnsi"/>
          <w:sz w:val="24"/>
          <w:szCs w:val="24"/>
          <w:lang w:eastAsia="en-AU"/>
        </w:rPr>
        <w:t xml:space="preserve"> </w:t>
      </w:r>
    </w:p>
    <w:p w14:paraId="6D11A762" w14:textId="77777777" w:rsidR="00A1785F" w:rsidRPr="00AD0DAE" w:rsidRDefault="00A1785F" w:rsidP="00AD0DAE">
      <w:pPr>
        <w:spacing w:after="0" w:line="240" w:lineRule="auto"/>
        <w:jc w:val="both"/>
        <w:rPr>
          <w:rFonts w:eastAsia="Times New Roman" w:cstheme="minorHAnsi"/>
          <w:sz w:val="24"/>
          <w:szCs w:val="24"/>
          <w:lang w:eastAsia="en-AU"/>
        </w:rPr>
      </w:pPr>
    </w:p>
    <w:p w14:paraId="5289B788"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b/>
          <w:bCs/>
          <w:sz w:val="24"/>
          <w:szCs w:val="24"/>
          <w:lang w:eastAsia="en-AU"/>
        </w:rPr>
        <w:t>Child abuse</w:t>
      </w:r>
      <w:r w:rsidRPr="00090295">
        <w:rPr>
          <w:rFonts w:eastAsia="Times New Roman" w:cstheme="minorHAnsi"/>
          <w:sz w:val="24"/>
          <w:szCs w:val="24"/>
          <w:lang w:eastAsia="en-AU"/>
        </w:rPr>
        <w:t xml:space="preserve"> means all forms of physical abuse, emotional ill-treatment, sexual abuse and exploitation, neglect or negligent treatment, commercial (e.g. for financial gain) or other exploitation of a child and includes any actions that results in actual or potential harm to a child. </w:t>
      </w:r>
    </w:p>
    <w:p w14:paraId="6B709AAA" w14:textId="77777777" w:rsidR="00A1785F" w:rsidRPr="00AD0DAE" w:rsidRDefault="00A1785F" w:rsidP="00AD0DAE">
      <w:pPr>
        <w:spacing w:after="0" w:line="240" w:lineRule="auto"/>
        <w:jc w:val="both"/>
        <w:rPr>
          <w:rFonts w:eastAsia="Times New Roman" w:cstheme="minorHAnsi"/>
          <w:sz w:val="24"/>
          <w:szCs w:val="24"/>
          <w:lang w:eastAsia="en-AU"/>
        </w:rPr>
      </w:pPr>
    </w:p>
    <w:p w14:paraId="0E70CE65"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b/>
          <w:bCs/>
          <w:sz w:val="24"/>
          <w:szCs w:val="24"/>
          <w:lang w:eastAsia="en-AU"/>
        </w:rPr>
        <w:t>Child sexual assault</w:t>
      </w:r>
      <w:r w:rsidRPr="00090295">
        <w:rPr>
          <w:rFonts w:eastAsia="Times New Roman" w:cstheme="minorHAnsi"/>
          <w:sz w:val="24"/>
          <w:szCs w:val="24"/>
          <w:lang w:eastAsia="en-AU"/>
        </w:rPr>
        <w:t xml:space="preserve"> is any act which exposes a child to, or involves a child in, sexual processes beyond his or her understanding or contrary to accepted community standards. Sexually abusive behaviours can include the fondling of genitals, masturbation, oral sex, vaginal or anal penetration by a penis, finger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14:paraId="672E58B2" w14:textId="77777777" w:rsidR="00A1785F" w:rsidRPr="00AD0DAE" w:rsidRDefault="00A1785F" w:rsidP="00AD0DAE">
      <w:pPr>
        <w:spacing w:after="0" w:line="240" w:lineRule="auto"/>
        <w:jc w:val="both"/>
        <w:rPr>
          <w:rFonts w:eastAsia="Times New Roman" w:cstheme="minorHAnsi"/>
          <w:sz w:val="24"/>
          <w:szCs w:val="24"/>
          <w:lang w:eastAsia="en-AU"/>
        </w:rPr>
      </w:pPr>
    </w:p>
    <w:p w14:paraId="3BA92AC8"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b/>
          <w:bCs/>
          <w:sz w:val="24"/>
          <w:szCs w:val="24"/>
          <w:lang w:eastAsia="en-AU"/>
        </w:rPr>
        <w:t>Reasonable grounds for belief</w:t>
      </w:r>
      <w:r w:rsidRPr="00090295">
        <w:rPr>
          <w:rFonts w:eastAsia="Times New Roman" w:cstheme="minorHAnsi"/>
          <w:sz w:val="24"/>
          <w:szCs w:val="24"/>
          <w:lang w:eastAsia="en-AU"/>
        </w:rPr>
        <w:t xml:space="preserve"> is a belief based on reasonable grounds (see below) that child abuse has occurred when all known considerations or facts relevant to the formation of a belief are taken into account and these are objectively assessed. Circumstances or considerations may include the source of the allegation and how it was communicated, the nature of and details of the allegation, and whether there are any other related matters known regarding the alleged perpetrator. </w:t>
      </w:r>
    </w:p>
    <w:p w14:paraId="666920E9" w14:textId="77777777" w:rsidR="00A1785F" w:rsidRPr="00AD0DAE" w:rsidRDefault="00A1785F" w:rsidP="00AD0DAE">
      <w:pPr>
        <w:spacing w:after="0" w:line="240" w:lineRule="auto"/>
        <w:jc w:val="both"/>
        <w:rPr>
          <w:rFonts w:eastAsia="Times New Roman" w:cstheme="minorHAnsi"/>
          <w:sz w:val="24"/>
          <w:szCs w:val="24"/>
          <w:lang w:eastAsia="en-AU"/>
        </w:rPr>
      </w:pPr>
    </w:p>
    <w:p w14:paraId="7AFD5536"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 reasonable belief is formed if a reasonable person believes that:</w:t>
      </w:r>
    </w:p>
    <w:p w14:paraId="15F6ECE7" w14:textId="77777777" w:rsidR="00A1785F" w:rsidRPr="00AD0DAE" w:rsidRDefault="00A1785F" w:rsidP="00AD0DAE">
      <w:pPr>
        <w:spacing w:after="0" w:line="240" w:lineRule="auto"/>
        <w:jc w:val="both"/>
        <w:rPr>
          <w:rFonts w:eastAsia="Times New Roman" w:cstheme="minorHAnsi"/>
          <w:sz w:val="24"/>
          <w:szCs w:val="24"/>
          <w:lang w:eastAsia="en-AU"/>
        </w:rPr>
      </w:pPr>
    </w:p>
    <w:p w14:paraId="218A4090"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(a) the child is in need of protection, </w:t>
      </w:r>
    </w:p>
    <w:p w14:paraId="35FD6AA6" w14:textId="77777777" w:rsidR="00A1785F" w:rsidRPr="00AD0DAE" w:rsidRDefault="00A1785F" w:rsidP="00AD0DAE">
      <w:pPr>
        <w:spacing w:after="0" w:line="240" w:lineRule="auto"/>
        <w:jc w:val="both"/>
        <w:rPr>
          <w:rFonts w:eastAsia="Times New Roman" w:cstheme="minorHAnsi"/>
          <w:sz w:val="24"/>
          <w:szCs w:val="24"/>
          <w:lang w:eastAsia="en-AU"/>
        </w:rPr>
      </w:pPr>
    </w:p>
    <w:p w14:paraId="1FFF6740"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(b) </w:t>
      </w:r>
      <w:proofErr w:type="gramStart"/>
      <w:r w:rsidRPr="00090295">
        <w:rPr>
          <w:rFonts w:eastAsia="Times New Roman" w:cstheme="minorHAnsi"/>
          <w:sz w:val="24"/>
          <w:szCs w:val="24"/>
          <w:lang w:eastAsia="en-AU"/>
        </w:rPr>
        <w:t>the</w:t>
      </w:r>
      <w:proofErr w:type="gramEnd"/>
      <w:r w:rsidRPr="00090295">
        <w:rPr>
          <w:rFonts w:eastAsia="Times New Roman" w:cstheme="minorHAnsi"/>
          <w:sz w:val="24"/>
          <w:szCs w:val="24"/>
          <w:lang w:eastAsia="en-AU"/>
        </w:rPr>
        <w:t xml:space="preserve"> child has suffered or is likely to suffer “significant harm as a result of physical injury,” or </w:t>
      </w:r>
    </w:p>
    <w:p w14:paraId="48EA5114" w14:textId="77777777" w:rsidR="00A1785F" w:rsidRPr="00AD0DAE" w:rsidRDefault="00A1785F" w:rsidP="00AD0DAE">
      <w:pPr>
        <w:spacing w:after="0" w:line="240" w:lineRule="auto"/>
        <w:jc w:val="both"/>
        <w:rPr>
          <w:rFonts w:eastAsia="Times New Roman" w:cstheme="minorHAnsi"/>
          <w:sz w:val="24"/>
          <w:szCs w:val="24"/>
          <w:lang w:eastAsia="en-AU"/>
        </w:rPr>
      </w:pPr>
    </w:p>
    <w:p w14:paraId="76EEEA0E"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(c) </w:t>
      </w:r>
      <w:proofErr w:type="gramStart"/>
      <w:r w:rsidRPr="00090295">
        <w:rPr>
          <w:rFonts w:eastAsia="Times New Roman" w:cstheme="minorHAnsi"/>
          <w:sz w:val="24"/>
          <w:szCs w:val="24"/>
          <w:lang w:eastAsia="en-AU"/>
        </w:rPr>
        <w:t>the</w:t>
      </w:r>
      <w:proofErr w:type="gramEnd"/>
      <w:r w:rsidRPr="00090295">
        <w:rPr>
          <w:rFonts w:eastAsia="Times New Roman" w:cstheme="minorHAnsi"/>
          <w:sz w:val="24"/>
          <w:szCs w:val="24"/>
          <w:lang w:eastAsia="en-AU"/>
        </w:rPr>
        <w:t xml:space="preserve"> parents are unable or unwilling to protect the child.</w:t>
      </w:r>
    </w:p>
    <w:p w14:paraId="0685245D" w14:textId="77777777" w:rsidR="00A1785F" w:rsidRPr="00AD0DAE" w:rsidRDefault="00A1785F" w:rsidP="00AD0DAE">
      <w:pPr>
        <w:spacing w:after="0" w:line="240" w:lineRule="auto"/>
        <w:jc w:val="both"/>
        <w:rPr>
          <w:rFonts w:eastAsia="Times New Roman" w:cstheme="minorHAnsi"/>
          <w:sz w:val="24"/>
          <w:szCs w:val="24"/>
          <w:lang w:eastAsia="en-AU"/>
        </w:rPr>
      </w:pPr>
    </w:p>
    <w:p w14:paraId="2BE88FF9"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 ‘reasonable belief’ or a ‘belief on reasonable grounds’ is not the same as having proof, but is more than mere rumour or speculation.</w:t>
      </w:r>
    </w:p>
    <w:p w14:paraId="491DB0C6" w14:textId="77777777" w:rsidR="00A1785F" w:rsidRPr="00AD0DAE" w:rsidRDefault="00A1785F" w:rsidP="00AD0DAE">
      <w:pPr>
        <w:spacing w:after="0" w:line="240" w:lineRule="auto"/>
        <w:jc w:val="both"/>
        <w:rPr>
          <w:rFonts w:eastAsia="Times New Roman" w:cstheme="minorHAnsi"/>
          <w:sz w:val="24"/>
          <w:szCs w:val="24"/>
          <w:lang w:eastAsia="en-AU"/>
        </w:rPr>
      </w:pPr>
    </w:p>
    <w:p w14:paraId="6E9C6116"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A ‘reasonable belief’ </w:t>
      </w:r>
      <w:proofErr w:type="gramStart"/>
      <w:r w:rsidRPr="00090295">
        <w:rPr>
          <w:rFonts w:eastAsia="Times New Roman" w:cstheme="minorHAnsi"/>
          <w:sz w:val="24"/>
          <w:szCs w:val="24"/>
          <w:lang w:eastAsia="en-AU"/>
        </w:rPr>
        <w:t>is formed</w:t>
      </w:r>
      <w:proofErr w:type="gramEnd"/>
      <w:r w:rsidRPr="00090295">
        <w:rPr>
          <w:rFonts w:eastAsia="Times New Roman" w:cstheme="minorHAnsi"/>
          <w:sz w:val="24"/>
          <w:szCs w:val="24"/>
          <w:lang w:eastAsia="en-AU"/>
        </w:rPr>
        <w:t xml:space="preserve"> if a reasonable person in the same position would have formed the belief on the same grounds. For example, a ‘reasonable belief’ might be formed if: </w:t>
      </w:r>
    </w:p>
    <w:p w14:paraId="054B84BF" w14:textId="77777777" w:rsidR="00A1785F" w:rsidRPr="00AD0DAE" w:rsidRDefault="00A1785F" w:rsidP="00AD0DAE">
      <w:pPr>
        <w:spacing w:after="0" w:line="240" w:lineRule="auto"/>
        <w:jc w:val="both"/>
        <w:rPr>
          <w:rFonts w:eastAsia="Times New Roman" w:cstheme="minorHAnsi"/>
          <w:sz w:val="24"/>
          <w:szCs w:val="24"/>
          <w:lang w:eastAsia="en-AU"/>
        </w:rPr>
      </w:pPr>
    </w:p>
    <w:p w14:paraId="01437F03"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a) </w:t>
      </w:r>
      <w:proofErr w:type="gramStart"/>
      <w:r w:rsidRPr="00090295">
        <w:rPr>
          <w:rFonts w:eastAsia="Times New Roman" w:cstheme="minorHAnsi"/>
          <w:sz w:val="24"/>
          <w:szCs w:val="24"/>
          <w:lang w:eastAsia="en-AU"/>
        </w:rPr>
        <w:t>a</w:t>
      </w:r>
      <w:proofErr w:type="gramEnd"/>
      <w:r w:rsidRPr="00090295">
        <w:rPr>
          <w:rFonts w:eastAsia="Times New Roman" w:cstheme="minorHAnsi"/>
          <w:sz w:val="24"/>
          <w:szCs w:val="24"/>
          <w:lang w:eastAsia="en-AU"/>
        </w:rPr>
        <w:t xml:space="preserve"> child states that they have been physically or sexually abused;</w:t>
      </w:r>
    </w:p>
    <w:p w14:paraId="777A03E5" w14:textId="77777777" w:rsidR="00A1785F" w:rsidRPr="00AD0DAE" w:rsidRDefault="00A1785F" w:rsidP="00AD0DAE">
      <w:pPr>
        <w:spacing w:after="0" w:line="240" w:lineRule="auto"/>
        <w:jc w:val="both"/>
        <w:rPr>
          <w:rFonts w:eastAsia="Times New Roman" w:cstheme="minorHAnsi"/>
          <w:sz w:val="24"/>
          <w:szCs w:val="24"/>
          <w:lang w:eastAsia="en-AU"/>
        </w:rPr>
      </w:pPr>
    </w:p>
    <w:p w14:paraId="2200C4C8"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b) a child states that they know someone who has been physically or sexually abused (sometimes the child may be talking about themselves);</w:t>
      </w:r>
    </w:p>
    <w:p w14:paraId="53677079" w14:textId="77777777" w:rsidR="00A1785F" w:rsidRPr="00AD0DAE" w:rsidRDefault="00A1785F" w:rsidP="00AD0DAE">
      <w:pPr>
        <w:spacing w:after="0" w:line="240" w:lineRule="auto"/>
        <w:jc w:val="both"/>
        <w:rPr>
          <w:rFonts w:eastAsia="Times New Roman" w:cstheme="minorHAnsi"/>
          <w:sz w:val="24"/>
          <w:szCs w:val="24"/>
          <w:lang w:eastAsia="en-AU"/>
        </w:rPr>
      </w:pPr>
    </w:p>
    <w:p w14:paraId="79A6967E"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c) someone who knows a child states that the child has been physically or sexually abused;</w:t>
      </w:r>
    </w:p>
    <w:p w14:paraId="1A77B9DA" w14:textId="77777777" w:rsidR="00A1785F" w:rsidRPr="00AD0DAE" w:rsidRDefault="00A1785F" w:rsidP="00AD0DAE">
      <w:pPr>
        <w:spacing w:after="0" w:line="240" w:lineRule="auto"/>
        <w:jc w:val="both"/>
        <w:rPr>
          <w:rFonts w:eastAsia="Times New Roman" w:cstheme="minorHAnsi"/>
          <w:sz w:val="24"/>
          <w:szCs w:val="24"/>
          <w:lang w:eastAsia="en-AU"/>
        </w:rPr>
      </w:pPr>
    </w:p>
    <w:p w14:paraId="4F2ADDEA"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d) professional observations of the child’s behaviour or development leads a professional to form a belief that the child has been physically or sexually abused or is likely to be abused; and/or</w:t>
      </w:r>
    </w:p>
    <w:p w14:paraId="4BA8A068" w14:textId="77777777" w:rsidR="00A1785F" w:rsidRPr="00AD0DAE" w:rsidRDefault="00A1785F" w:rsidP="00AD0DAE">
      <w:pPr>
        <w:spacing w:after="0" w:line="240" w:lineRule="auto"/>
        <w:jc w:val="both"/>
        <w:rPr>
          <w:rFonts w:eastAsia="Times New Roman" w:cstheme="minorHAnsi"/>
          <w:sz w:val="24"/>
          <w:szCs w:val="24"/>
          <w:lang w:eastAsia="en-AU"/>
        </w:rPr>
      </w:pPr>
    </w:p>
    <w:p w14:paraId="7E8A8373" w14:textId="1F1E88A7"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e) signs of abuse lead to a belief that the child has been physically or sexually abused.</w:t>
      </w:r>
    </w:p>
    <w:p w14:paraId="716D4475" w14:textId="77777777" w:rsidR="00A1785F" w:rsidRPr="00090295" w:rsidRDefault="00A1785F" w:rsidP="00AD0DAE">
      <w:pPr>
        <w:spacing w:after="0" w:line="240" w:lineRule="auto"/>
        <w:jc w:val="both"/>
        <w:rPr>
          <w:rFonts w:eastAsia="Times New Roman" w:cstheme="minorHAnsi"/>
          <w:sz w:val="24"/>
          <w:szCs w:val="24"/>
          <w:lang w:eastAsia="en-AU"/>
        </w:rPr>
      </w:pPr>
    </w:p>
    <w:p w14:paraId="734E1ED8" w14:textId="49C6ED71" w:rsidR="00A1785F"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Employment of New Personnel</w:t>
      </w:r>
    </w:p>
    <w:p w14:paraId="4E0B610E" w14:textId="77777777" w:rsidR="00A1785F" w:rsidRPr="00AD0DAE" w:rsidRDefault="00A1785F" w:rsidP="00AD0DAE">
      <w:pPr>
        <w:spacing w:after="0" w:line="240" w:lineRule="auto"/>
        <w:jc w:val="both"/>
        <w:rPr>
          <w:rFonts w:eastAsia="Times New Roman" w:cstheme="minorHAnsi"/>
          <w:sz w:val="24"/>
          <w:szCs w:val="24"/>
          <w:lang w:eastAsia="en-AU"/>
        </w:rPr>
      </w:pPr>
    </w:p>
    <w:p w14:paraId="341F0862" w14:textId="3C0A7186" w:rsidR="00A1785F"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undertakes a comprehensive recruitment and screening process for all workers and volunteers that aims to:</w:t>
      </w:r>
    </w:p>
    <w:p w14:paraId="55CE43D6" w14:textId="77777777" w:rsidR="00A1785F" w:rsidRPr="00B32867" w:rsidRDefault="00A1785F" w:rsidP="00AD0DAE">
      <w:pPr>
        <w:spacing w:after="0" w:line="240" w:lineRule="auto"/>
        <w:jc w:val="both"/>
        <w:rPr>
          <w:rFonts w:eastAsia="Times New Roman" w:cstheme="minorHAnsi"/>
          <w:sz w:val="16"/>
          <w:szCs w:val="16"/>
          <w:lang w:eastAsia="en-AU"/>
        </w:rPr>
      </w:pPr>
    </w:p>
    <w:p w14:paraId="4ACE2822"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promote and protect the safety of all children under the care of the organisation</w:t>
      </w:r>
      <w:proofErr w:type="gramStart"/>
      <w:r w:rsidRPr="00090295">
        <w:rPr>
          <w:rFonts w:eastAsia="Times New Roman" w:cstheme="minorHAnsi"/>
          <w:sz w:val="24"/>
          <w:szCs w:val="24"/>
          <w:lang w:eastAsia="en-AU"/>
        </w:rPr>
        <w:t>;</w:t>
      </w:r>
      <w:proofErr w:type="gramEnd"/>
    </w:p>
    <w:p w14:paraId="63D0459D" w14:textId="77777777" w:rsidR="00A1785F" w:rsidRPr="00B32867" w:rsidRDefault="00A1785F" w:rsidP="00AD0DAE">
      <w:pPr>
        <w:spacing w:after="0" w:line="240" w:lineRule="auto"/>
        <w:jc w:val="both"/>
        <w:rPr>
          <w:rFonts w:eastAsia="Times New Roman" w:cstheme="minorHAnsi"/>
          <w:sz w:val="16"/>
          <w:szCs w:val="16"/>
          <w:lang w:eastAsia="en-AU"/>
        </w:rPr>
      </w:pPr>
    </w:p>
    <w:p w14:paraId="7EE7D8D2" w14:textId="0289694D"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 identify the safest and most suitable people who share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w:t>
      </w:r>
      <w:proofErr w:type="spellStart"/>
      <w:r w:rsidR="00A1785F" w:rsidRPr="00AD0DAE">
        <w:rPr>
          <w:rFonts w:eastAsia="Times New Roman" w:cstheme="minorHAnsi"/>
          <w:sz w:val="24"/>
          <w:szCs w:val="24"/>
          <w:lang w:eastAsia="en-AU"/>
        </w:rPr>
        <w:t>Ltd</w:t>
      </w:r>
      <w:r w:rsidRPr="00090295">
        <w:rPr>
          <w:rFonts w:eastAsia="Times New Roman" w:cstheme="minorHAnsi"/>
          <w:sz w:val="24"/>
          <w:szCs w:val="24"/>
          <w:lang w:eastAsia="en-AU"/>
        </w:rPr>
        <w:t>’s</w:t>
      </w:r>
      <w:proofErr w:type="spellEnd"/>
      <w:r w:rsidRPr="00090295">
        <w:rPr>
          <w:rFonts w:eastAsia="Times New Roman" w:cstheme="minorHAnsi"/>
          <w:sz w:val="24"/>
          <w:szCs w:val="24"/>
          <w:lang w:eastAsia="en-AU"/>
        </w:rPr>
        <w:t xml:space="preserve"> values and commitment to protect children; and</w:t>
      </w:r>
    </w:p>
    <w:p w14:paraId="0B473B8F" w14:textId="77777777" w:rsidR="00A1785F" w:rsidRPr="00B32867" w:rsidRDefault="00A1785F" w:rsidP="00AD0DAE">
      <w:pPr>
        <w:spacing w:after="0" w:line="240" w:lineRule="auto"/>
        <w:jc w:val="both"/>
        <w:rPr>
          <w:rFonts w:eastAsia="Times New Roman" w:cstheme="minorHAnsi"/>
          <w:sz w:val="16"/>
          <w:szCs w:val="16"/>
          <w:lang w:eastAsia="en-AU"/>
        </w:rPr>
      </w:pPr>
    </w:p>
    <w:p w14:paraId="00667A6F" w14:textId="54E995DD"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 prevent a person from working at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090295">
        <w:rPr>
          <w:rFonts w:eastAsia="Times New Roman" w:cstheme="minorHAnsi"/>
          <w:sz w:val="24"/>
          <w:szCs w:val="24"/>
          <w:lang w:eastAsia="en-AU"/>
        </w:rPr>
        <w:t xml:space="preserve"> if they pose a risk to children.</w:t>
      </w:r>
    </w:p>
    <w:p w14:paraId="4E2A12F2" w14:textId="77777777" w:rsidR="00A1785F" w:rsidRPr="00B32867" w:rsidRDefault="00A1785F" w:rsidP="00AD0DAE">
      <w:pPr>
        <w:spacing w:after="0" w:line="240" w:lineRule="auto"/>
        <w:jc w:val="both"/>
        <w:rPr>
          <w:rFonts w:eastAsia="Times New Roman" w:cstheme="minorHAnsi"/>
          <w:sz w:val="16"/>
          <w:szCs w:val="16"/>
          <w:lang w:eastAsia="en-AU"/>
        </w:rPr>
      </w:pPr>
    </w:p>
    <w:p w14:paraId="13930968" w14:textId="07CDD5A6" w:rsidR="00787FE2" w:rsidRDefault="00E213DD" w:rsidP="00787FE2">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Every Home Global Concern Ltd</w:t>
      </w:r>
      <w:r w:rsidRPr="00090295">
        <w:rPr>
          <w:rFonts w:eastAsia="Times New Roman" w:cstheme="minorHAnsi"/>
          <w:sz w:val="24"/>
          <w:szCs w:val="24"/>
          <w:lang w:eastAsia="en-AU"/>
        </w:rPr>
        <w:t xml:space="preserve"> </w:t>
      </w:r>
      <w:r w:rsidR="00090295" w:rsidRPr="00090295">
        <w:rPr>
          <w:rFonts w:eastAsia="Times New Roman" w:cstheme="minorHAnsi"/>
          <w:sz w:val="24"/>
          <w:szCs w:val="24"/>
          <w:lang w:eastAsia="en-AU"/>
        </w:rPr>
        <w:t>requires all workers/volunteers to pass through the organisation’s recruitment and screening processes prior to commencing their engagement</w:t>
      </w:r>
      <w:r w:rsidR="00787FE2">
        <w:rPr>
          <w:rFonts w:eastAsia="Times New Roman" w:cstheme="minorHAnsi"/>
          <w:sz w:val="24"/>
          <w:szCs w:val="24"/>
          <w:lang w:eastAsia="en-AU"/>
        </w:rPr>
        <w:t xml:space="preserve">- </w:t>
      </w:r>
      <w:r w:rsidR="00787FE2" w:rsidRPr="00C505C8">
        <w:rPr>
          <w:rFonts w:eastAsia="Times New Roman" w:cstheme="minorHAnsi"/>
          <w:sz w:val="24"/>
          <w:szCs w:val="24"/>
          <w:lang w:eastAsia="en-AU"/>
        </w:rPr>
        <w:t>recruitment screening processes such as verbal referee checks and behavioural-based interview questions.</w:t>
      </w:r>
      <w:r w:rsidR="00090295" w:rsidRPr="00C505C8">
        <w:rPr>
          <w:rFonts w:eastAsia="Times New Roman" w:cstheme="minorHAnsi"/>
          <w:sz w:val="24"/>
          <w:szCs w:val="24"/>
          <w:lang w:eastAsia="en-AU"/>
        </w:rPr>
        <w:t xml:space="preserve"> </w:t>
      </w:r>
      <w:r w:rsidR="00787FE2" w:rsidRPr="00C505C8">
        <w:rPr>
          <w:rFonts w:eastAsia="Times New Roman" w:cstheme="minorHAnsi"/>
          <w:sz w:val="24"/>
          <w:szCs w:val="24"/>
          <w:lang w:eastAsia="en-AU"/>
        </w:rPr>
        <w:t>Every Home Global Concern Ltd will undertake thorough reference checks as per the approved internal procedure with an emphasis on referee checks via phone or in person.</w:t>
      </w:r>
      <w:bookmarkStart w:id="0" w:name="_GoBack"/>
      <w:bookmarkEnd w:id="0"/>
    </w:p>
    <w:p w14:paraId="5B51C255" w14:textId="77777777" w:rsidR="00A1785F" w:rsidRPr="00B32867" w:rsidRDefault="00A1785F" w:rsidP="00AD0DAE">
      <w:pPr>
        <w:spacing w:after="0" w:line="240" w:lineRule="auto"/>
        <w:jc w:val="both"/>
        <w:rPr>
          <w:rFonts w:eastAsia="Times New Roman" w:cstheme="minorHAnsi"/>
          <w:sz w:val="16"/>
          <w:szCs w:val="16"/>
          <w:lang w:eastAsia="en-AU"/>
        </w:rPr>
      </w:pPr>
    </w:p>
    <w:p w14:paraId="0ED820DD" w14:textId="0F980F9F" w:rsidR="00A1785F"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may require applicants to provide a</w:t>
      </w:r>
      <w:r w:rsidR="00E213DD">
        <w:rPr>
          <w:rFonts w:eastAsia="Times New Roman" w:cstheme="minorHAnsi"/>
          <w:sz w:val="24"/>
          <w:szCs w:val="24"/>
          <w:lang w:eastAsia="en-AU"/>
        </w:rPr>
        <w:t xml:space="preserve"> </w:t>
      </w:r>
      <w:r w:rsidR="00090295" w:rsidRPr="00090295">
        <w:rPr>
          <w:rFonts w:eastAsia="Times New Roman" w:cstheme="minorHAnsi"/>
          <w:sz w:val="24"/>
          <w:szCs w:val="24"/>
          <w:lang w:eastAsia="en-AU"/>
        </w:rPr>
        <w:t xml:space="preserve">police check in accordance with the law and as appropriate, before they commence working at </w:t>
      </w: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and during their time with </w:t>
      </w: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at regular intervals.</w:t>
      </w:r>
    </w:p>
    <w:p w14:paraId="5D31EE03" w14:textId="77777777" w:rsidR="00A1785F" w:rsidRPr="00B32867" w:rsidRDefault="00A1785F" w:rsidP="00AD0DAE">
      <w:pPr>
        <w:spacing w:after="0" w:line="240" w:lineRule="auto"/>
        <w:jc w:val="both"/>
        <w:rPr>
          <w:rFonts w:eastAsia="Times New Roman" w:cstheme="minorHAnsi"/>
          <w:sz w:val="16"/>
          <w:szCs w:val="16"/>
          <w:lang w:eastAsia="en-AU"/>
        </w:rPr>
      </w:pPr>
    </w:p>
    <w:p w14:paraId="213226C9"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Once engaged, workers/volunteers must review and acknowledge their understanding of this Policy. </w:t>
      </w:r>
    </w:p>
    <w:p w14:paraId="464AAE2B" w14:textId="77777777" w:rsidR="00A1785F" w:rsidRPr="00B32867" w:rsidRDefault="00A1785F" w:rsidP="00AD0DAE">
      <w:pPr>
        <w:spacing w:after="0" w:line="240" w:lineRule="auto"/>
        <w:jc w:val="both"/>
        <w:rPr>
          <w:rFonts w:eastAsia="Times New Roman" w:cstheme="minorHAnsi"/>
          <w:sz w:val="16"/>
          <w:szCs w:val="16"/>
          <w:lang w:eastAsia="en-AU"/>
        </w:rPr>
      </w:pPr>
    </w:p>
    <w:p w14:paraId="7532C854" w14:textId="77777777" w:rsidR="00A1785F" w:rsidRPr="00AD0DAE"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Risk Management</w:t>
      </w:r>
    </w:p>
    <w:p w14:paraId="76A1543B" w14:textId="77777777" w:rsidR="00A1785F" w:rsidRPr="00B32867" w:rsidRDefault="00A1785F" w:rsidP="00AD0DAE">
      <w:pPr>
        <w:spacing w:after="0" w:line="240" w:lineRule="auto"/>
        <w:jc w:val="both"/>
        <w:rPr>
          <w:rFonts w:eastAsia="Times New Roman" w:cstheme="minorHAnsi"/>
          <w:sz w:val="16"/>
          <w:szCs w:val="16"/>
          <w:lang w:eastAsia="en-AU"/>
        </w:rPr>
      </w:pPr>
    </w:p>
    <w:p w14:paraId="1A4BBDCC" w14:textId="4BE79739" w:rsidR="00A1785F"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will ensure that child safety is a part of its overall risk management approach. </w:t>
      </w:r>
    </w:p>
    <w:p w14:paraId="7A41D4D7" w14:textId="77777777" w:rsidR="00A1785F" w:rsidRPr="00B32867" w:rsidRDefault="00A1785F" w:rsidP="00AD0DAE">
      <w:pPr>
        <w:spacing w:after="0" w:line="240" w:lineRule="auto"/>
        <w:jc w:val="both"/>
        <w:rPr>
          <w:rFonts w:eastAsia="Times New Roman" w:cstheme="minorHAnsi"/>
          <w:sz w:val="16"/>
          <w:szCs w:val="16"/>
          <w:lang w:eastAsia="en-AU"/>
        </w:rPr>
      </w:pPr>
    </w:p>
    <w:p w14:paraId="73995969" w14:textId="483205DA" w:rsidR="00A1785F" w:rsidRPr="00AD0DAE" w:rsidRDefault="00A1785F" w:rsidP="00AD0DAE">
      <w:pPr>
        <w:spacing w:after="0"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will have a risk and compliance sub-committee committed to identifying and managing risks at </w:t>
      </w:r>
      <w:r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Pr="00AD0DAE">
        <w:rPr>
          <w:rFonts w:eastAsia="Times New Roman" w:cstheme="minorHAnsi"/>
          <w:sz w:val="24"/>
          <w:szCs w:val="24"/>
          <w:lang w:eastAsia="en-AU"/>
        </w:rPr>
        <w:t xml:space="preserve"> Concern Ltd</w:t>
      </w:r>
      <w:r w:rsidR="00090295" w:rsidRPr="00090295">
        <w:rPr>
          <w:rFonts w:eastAsia="Times New Roman" w:cstheme="minorHAnsi"/>
          <w:sz w:val="24"/>
          <w:szCs w:val="24"/>
          <w:lang w:eastAsia="en-AU"/>
        </w:rPr>
        <w:t xml:space="preserve">. Risk and compliance sub-committee members will receive regular training in relation to child safety. </w:t>
      </w:r>
    </w:p>
    <w:p w14:paraId="1A93E963" w14:textId="77777777" w:rsidR="00A1785F" w:rsidRPr="00B32867" w:rsidRDefault="00A1785F" w:rsidP="00AD0DAE">
      <w:pPr>
        <w:spacing w:after="0" w:line="240" w:lineRule="auto"/>
        <w:jc w:val="both"/>
        <w:rPr>
          <w:rFonts w:eastAsia="Times New Roman" w:cstheme="minorHAnsi"/>
          <w:sz w:val="16"/>
          <w:szCs w:val="16"/>
          <w:lang w:eastAsia="en-AU"/>
        </w:rPr>
      </w:pPr>
    </w:p>
    <w:p w14:paraId="75EB7092" w14:textId="77777777" w:rsidR="00A1785F" w:rsidRPr="00E213DD"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Reporting</w:t>
      </w:r>
    </w:p>
    <w:p w14:paraId="17AAD7A0" w14:textId="77777777" w:rsidR="00A1785F" w:rsidRPr="00B32867" w:rsidRDefault="00A1785F" w:rsidP="00AD0DAE">
      <w:pPr>
        <w:spacing w:after="0" w:line="240" w:lineRule="auto"/>
        <w:jc w:val="both"/>
        <w:rPr>
          <w:rFonts w:eastAsia="Times New Roman" w:cstheme="minorHAnsi"/>
          <w:sz w:val="16"/>
          <w:szCs w:val="16"/>
          <w:lang w:eastAsia="en-AU"/>
        </w:rPr>
      </w:pPr>
    </w:p>
    <w:p w14:paraId="0B300905"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Any staff member, volunteer or contractor who has grounds to suspect abusive activity must immediately notify the appropriate child protection service or the police. They should also advise their supervisor about their concern.</w:t>
      </w:r>
    </w:p>
    <w:p w14:paraId="67CA1FFD" w14:textId="77777777" w:rsidR="00A1785F" w:rsidRPr="00AD0DAE" w:rsidRDefault="00A1785F" w:rsidP="00AD0DAE">
      <w:pPr>
        <w:spacing w:after="0" w:line="240" w:lineRule="auto"/>
        <w:jc w:val="both"/>
        <w:rPr>
          <w:rFonts w:eastAsia="Times New Roman" w:cstheme="minorHAnsi"/>
          <w:sz w:val="24"/>
          <w:szCs w:val="24"/>
          <w:lang w:eastAsia="en-AU"/>
        </w:rPr>
      </w:pPr>
    </w:p>
    <w:p w14:paraId="60E4BA19"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In situations where the supervisor is suspected of involvement in the activity, or if the person having the suspicion does not believe that the matter is being appropriately addressed or dealt with, the matter should be reported to the next highest level of supervision.</w:t>
      </w:r>
    </w:p>
    <w:p w14:paraId="1DB25148" w14:textId="77777777" w:rsidR="00A1785F" w:rsidRPr="00787FE2" w:rsidRDefault="00A1785F" w:rsidP="00AD0DAE">
      <w:pPr>
        <w:spacing w:after="0" w:line="240" w:lineRule="auto"/>
        <w:jc w:val="both"/>
        <w:rPr>
          <w:rFonts w:eastAsia="Times New Roman" w:cstheme="minorHAnsi"/>
          <w:sz w:val="16"/>
          <w:szCs w:val="16"/>
          <w:lang w:eastAsia="en-AU"/>
        </w:rPr>
      </w:pPr>
    </w:p>
    <w:p w14:paraId="545AC269"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Supervisors must report complaints of suspected abusive behaviour or misconduct to the CEO </w:t>
      </w:r>
      <w:proofErr w:type="gramStart"/>
      <w:r w:rsidRPr="00090295">
        <w:rPr>
          <w:rFonts w:eastAsia="Times New Roman" w:cstheme="minorHAnsi"/>
          <w:sz w:val="24"/>
          <w:szCs w:val="24"/>
          <w:lang w:eastAsia="en-AU"/>
        </w:rPr>
        <w:t>and also</w:t>
      </w:r>
      <w:proofErr w:type="gramEnd"/>
      <w:r w:rsidRPr="00090295">
        <w:rPr>
          <w:rFonts w:eastAsia="Times New Roman" w:cstheme="minorHAnsi"/>
          <w:sz w:val="24"/>
          <w:szCs w:val="24"/>
          <w:lang w:eastAsia="en-AU"/>
        </w:rPr>
        <w:t xml:space="preserve"> to any external regulatory body such as the police. </w:t>
      </w:r>
    </w:p>
    <w:p w14:paraId="304B4466" w14:textId="77777777" w:rsidR="00A1785F" w:rsidRPr="00787FE2" w:rsidRDefault="00A1785F" w:rsidP="00AD0DAE">
      <w:pPr>
        <w:spacing w:after="0" w:line="240" w:lineRule="auto"/>
        <w:jc w:val="both"/>
        <w:rPr>
          <w:rFonts w:eastAsia="Times New Roman" w:cstheme="minorHAnsi"/>
          <w:sz w:val="16"/>
          <w:szCs w:val="16"/>
          <w:lang w:eastAsia="en-AU"/>
        </w:rPr>
      </w:pPr>
    </w:p>
    <w:p w14:paraId="555633B0" w14:textId="35A90295"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w:t>
      </w:r>
      <w:r w:rsidR="001D3723">
        <w:rPr>
          <w:rFonts w:eastAsia="Times New Roman" w:cstheme="minorHAnsi"/>
          <w:sz w:val="24"/>
          <w:szCs w:val="24"/>
          <w:lang w:eastAsia="en-AU"/>
        </w:rPr>
        <w:t>Some states have</w:t>
      </w:r>
      <w:r w:rsidRPr="00090295">
        <w:rPr>
          <w:rFonts w:eastAsia="Times New Roman" w:cstheme="minorHAnsi"/>
          <w:sz w:val="24"/>
          <w:szCs w:val="24"/>
          <w:lang w:eastAsia="en-AU"/>
        </w:rPr>
        <w:t xml:space="preserve"> mandatory/voluntary reporting requirements relevant to </w:t>
      </w:r>
      <w:r w:rsidR="001D3723">
        <w:rPr>
          <w:rFonts w:eastAsia="Times New Roman" w:cstheme="minorHAnsi"/>
          <w:sz w:val="24"/>
          <w:szCs w:val="24"/>
          <w:lang w:eastAsia="en-AU"/>
        </w:rPr>
        <w:t>their</w:t>
      </w:r>
      <w:r w:rsidRPr="00090295">
        <w:rPr>
          <w:rFonts w:eastAsia="Times New Roman" w:cstheme="minorHAnsi"/>
          <w:sz w:val="24"/>
          <w:szCs w:val="24"/>
          <w:lang w:eastAsia="en-AU"/>
        </w:rPr>
        <w:t xml:space="preserve"> state. See Part Six of </w:t>
      </w:r>
      <w:r w:rsidR="001D3723">
        <w:rPr>
          <w:rFonts w:eastAsia="Times New Roman" w:cstheme="minorHAnsi"/>
          <w:sz w:val="24"/>
          <w:szCs w:val="24"/>
          <w:lang w:eastAsia="en-AU"/>
        </w:rPr>
        <w:t>Moores’</w:t>
      </w:r>
      <w:r w:rsidRPr="00090295">
        <w:rPr>
          <w:rFonts w:eastAsia="Times New Roman" w:cstheme="minorHAnsi"/>
          <w:sz w:val="24"/>
          <w:szCs w:val="24"/>
          <w:lang w:eastAsia="en-AU"/>
        </w:rPr>
        <w:t xml:space="preserve"> Child Safety Toolkit for details.]</w:t>
      </w:r>
    </w:p>
    <w:p w14:paraId="7D633662" w14:textId="77777777" w:rsidR="00A1785F" w:rsidRPr="00AD0DAE" w:rsidRDefault="00A1785F" w:rsidP="00AD0DAE">
      <w:pPr>
        <w:spacing w:after="0" w:line="240" w:lineRule="auto"/>
        <w:jc w:val="both"/>
        <w:rPr>
          <w:rFonts w:eastAsia="Times New Roman" w:cstheme="minorHAnsi"/>
          <w:sz w:val="24"/>
          <w:szCs w:val="24"/>
          <w:lang w:eastAsia="en-AU"/>
        </w:rPr>
      </w:pPr>
    </w:p>
    <w:p w14:paraId="0A4B5CEE" w14:textId="77777777" w:rsidR="00A1785F" w:rsidRPr="00E213DD" w:rsidRDefault="00090295" w:rsidP="00AD0DAE">
      <w:pPr>
        <w:spacing w:after="0" w:line="240" w:lineRule="auto"/>
        <w:jc w:val="both"/>
        <w:rPr>
          <w:rFonts w:eastAsia="Times New Roman" w:cstheme="minorHAnsi"/>
          <w:b/>
          <w:bCs/>
          <w:sz w:val="36"/>
          <w:szCs w:val="36"/>
          <w:lang w:eastAsia="en-AU"/>
        </w:rPr>
      </w:pPr>
      <w:r w:rsidRPr="00090295">
        <w:rPr>
          <w:rFonts w:eastAsia="Times New Roman" w:cstheme="minorHAnsi"/>
          <w:b/>
          <w:bCs/>
          <w:sz w:val="36"/>
          <w:szCs w:val="36"/>
          <w:lang w:eastAsia="en-AU"/>
        </w:rPr>
        <w:t>Investigating</w:t>
      </w:r>
    </w:p>
    <w:p w14:paraId="07B5D632" w14:textId="77777777" w:rsidR="00A1785F" w:rsidRPr="00AD0DAE" w:rsidRDefault="00A1785F" w:rsidP="00AD0DAE">
      <w:pPr>
        <w:spacing w:after="0" w:line="240" w:lineRule="auto"/>
        <w:jc w:val="both"/>
        <w:rPr>
          <w:rFonts w:eastAsia="Times New Roman" w:cstheme="minorHAnsi"/>
          <w:sz w:val="24"/>
          <w:szCs w:val="24"/>
          <w:lang w:eastAsia="en-AU"/>
        </w:rPr>
      </w:pPr>
    </w:p>
    <w:p w14:paraId="696A0264"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If the appropriate child protection service or the police decide to investigate a report, all employees, contractors or volunteers must co-operate fully with the investigation. </w:t>
      </w:r>
    </w:p>
    <w:p w14:paraId="2074FC13" w14:textId="77777777" w:rsidR="00A1785F" w:rsidRPr="00AD0DAE" w:rsidRDefault="00A1785F" w:rsidP="00AD0DAE">
      <w:pPr>
        <w:spacing w:after="0" w:line="240" w:lineRule="auto"/>
        <w:jc w:val="both"/>
        <w:rPr>
          <w:rFonts w:eastAsia="Times New Roman" w:cstheme="minorHAnsi"/>
          <w:sz w:val="24"/>
          <w:szCs w:val="24"/>
          <w:lang w:eastAsia="en-AU"/>
        </w:rPr>
      </w:pPr>
    </w:p>
    <w:p w14:paraId="1D1E6B06"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Whether or not the authorities decide to conduct an investigation, the CEO will consult with the authorities to determine whether an internal investigation is appropriate. If it is decided that such an investigation will not conflict with any proceeding of the authorities, the CEO may decide to conduct such an investigation. All employees, contractors and volunteers must co-operate fully with the investigation. </w:t>
      </w:r>
    </w:p>
    <w:p w14:paraId="1D2E99DE" w14:textId="77777777" w:rsidR="00A1785F" w:rsidRPr="00AD0DAE" w:rsidRDefault="00A1785F" w:rsidP="00AD0DAE">
      <w:pPr>
        <w:spacing w:after="0" w:line="240" w:lineRule="auto"/>
        <w:jc w:val="both"/>
        <w:rPr>
          <w:rFonts w:eastAsia="Times New Roman" w:cstheme="minorHAnsi"/>
          <w:sz w:val="24"/>
          <w:szCs w:val="24"/>
          <w:lang w:eastAsia="en-AU"/>
        </w:rPr>
      </w:pPr>
    </w:p>
    <w:p w14:paraId="4550B419" w14:textId="77777777" w:rsidR="00A1785F"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 xml:space="preserve">Any such investigation will be conducted according to the rules of natural justice. </w:t>
      </w:r>
    </w:p>
    <w:p w14:paraId="34F750AC" w14:textId="77777777" w:rsidR="00A1785F" w:rsidRPr="00AD0DAE" w:rsidRDefault="00A1785F" w:rsidP="00AD0DAE">
      <w:pPr>
        <w:spacing w:after="0" w:line="240" w:lineRule="auto"/>
        <w:jc w:val="both"/>
        <w:rPr>
          <w:rFonts w:eastAsia="Times New Roman" w:cstheme="minorHAnsi"/>
          <w:sz w:val="24"/>
          <w:szCs w:val="24"/>
          <w:lang w:eastAsia="en-AU"/>
        </w:rPr>
      </w:pPr>
    </w:p>
    <w:p w14:paraId="22E1CF4F" w14:textId="22F88DFA" w:rsidR="00090295" w:rsidRPr="00AD0DAE" w:rsidRDefault="00090295" w:rsidP="00AD0DAE">
      <w:pPr>
        <w:spacing w:after="0" w:line="240" w:lineRule="auto"/>
        <w:jc w:val="both"/>
        <w:rPr>
          <w:rFonts w:eastAsia="Times New Roman" w:cstheme="minorHAnsi"/>
          <w:sz w:val="24"/>
          <w:szCs w:val="24"/>
          <w:lang w:eastAsia="en-AU"/>
        </w:rPr>
      </w:pPr>
      <w:r w:rsidRPr="00090295">
        <w:rPr>
          <w:rFonts w:eastAsia="Times New Roman" w:cstheme="minorHAnsi"/>
          <w:sz w:val="24"/>
          <w:szCs w:val="24"/>
          <w:lang w:eastAsia="en-AU"/>
        </w:rPr>
        <w:t>The CEO will make every effort to keep any such investigation confidential; however, from time</w:t>
      </w:r>
      <w:r w:rsidR="00E213DD">
        <w:rPr>
          <w:rFonts w:eastAsia="Times New Roman" w:cstheme="minorHAnsi"/>
          <w:sz w:val="24"/>
          <w:szCs w:val="24"/>
          <w:lang w:eastAsia="en-AU"/>
        </w:rPr>
        <w:t>-</w:t>
      </w:r>
      <w:r w:rsidRPr="00090295">
        <w:rPr>
          <w:rFonts w:eastAsia="Times New Roman" w:cstheme="minorHAnsi"/>
          <w:sz w:val="24"/>
          <w:szCs w:val="24"/>
          <w:lang w:eastAsia="en-AU"/>
        </w:rPr>
        <w:t>to</w:t>
      </w:r>
      <w:r w:rsidR="00E213DD">
        <w:rPr>
          <w:rFonts w:eastAsia="Times New Roman" w:cstheme="minorHAnsi"/>
          <w:sz w:val="24"/>
          <w:szCs w:val="24"/>
          <w:lang w:eastAsia="en-AU"/>
        </w:rPr>
        <w:t>-</w:t>
      </w:r>
      <w:r w:rsidRPr="00090295">
        <w:rPr>
          <w:rFonts w:eastAsia="Times New Roman" w:cstheme="minorHAnsi"/>
          <w:sz w:val="24"/>
          <w:szCs w:val="24"/>
          <w:lang w:eastAsia="en-AU"/>
        </w:rPr>
        <w:t>time other members of staff may need to be consulted in conjunction with the investigation.</w:t>
      </w:r>
    </w:p>
    <w:p w14:paraId="07F49300" w14:textId="77777777" w:rsidR="00A1785F" w:rsidRPr="00090295" w:rsidRDefault="00A1785F" w:rsidP="00AD0DAE">
      <w:pPr>
        <w:spacing w:after="0" w:line="240" w:lineRule="auto"/>
        <w:jc w:val="both"/>
        <w:rPr>
          <w:rFonts w:eastAsia="Times New Roman" w:cstheme="minorHAnsi"/>
          <w:sz w:val="24"/>
          <w:szCs w:val="24"/>
          <w:lang w:eastAsia="en-AU"/>
        </w:rPr>
      </w:pPr>
    </w:p>
    <w:p w14:paraId="4E32C81D"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After an initial review and a determination that the suspected abuse warrants additional investigation, the CEO shall coordinate the investigation with the appropriate investigators and/or law enforcement officials. Internal or external legal representatives will be involved in the process, as deemed appropriate.</w:t>
      </w:r>
    </w:p>
    <w:p w14:paraId="0C25E726" w14:textId="77777777" w:rsidR="00A1785F" w:rsidRPr="00E213DD" w:rsidRDefault="00090295" w:rsidP="00AD0DAE">
      <w:pPr>
        <w:spacing w:line="240" w:lineRule="auto"/>
        <w:jc w:val="both"/>
        <w:rPr>
          <w:rFonts w:eastAsia="Times New Roman" w:cstheme="minorHAnsi"/>
          <w:b/>
          <w:bCs/>
          <w:sz w:val="36"/>
          <w:szCs w:val="36"/>
          <w:lang w:eastAsia="en-AU"/>
        </w:rPr>
      </w:pPr>
      <w:r w:rsidRPr="00E213DD">
        <w:rPr>
          <w:rFonts w:eastAsia="Times New Roman" w:cstheme="minorHAnsi"/>
          <w:b/>
          <w:bCs/>
          <w:sz w:val="36"/>
          <w:szCs w:val="36"/>
          <w:lang w:eastAsia="en-AU"/>
        </w:rPr>
        <w:t>Responding</w:t>
      </w:r>
    </w:p>
    <w:p w14:paraId="126C6528"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If it is alleged that a member of staff, contractor or a volunteer may have committed an offence or have breached the organisation’s policies or its Code of Conduct the person concerned may be stood down (with pay, where applicable) while an investigation is conducted. </w:t>
      </w:r>
    </w:p>
    <w:p w14:paraId="503BA882" w14:textId="63716E18"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If the investigation concludes that on the balance of probabilities an offence (or a breach of the organisation’s policies or Code of Conduct) has occurred then disciplinary action may follow, up to and including dismissal or cessation of involvement with the organisation. The findings of the investigation will also be reported to any external body as required. </w:t>
      </w:r>
    </w:p>
    <w:p w14:paraId="778218A5" w14:textId="77777777" w:rsidR="00A1785F" w:rsidRPr="00E213DD" w:rsidRDefault="00090295" w:rsidP="00AD0DAE">
      <w:pPr>
        <w:spacing w:line="240" w:lineRule="auto"/>
        <w:jc w:val="both"/>
        <w:rPr>
          <w:rFonts w:eastAsia="Times New Roman" w:cstheme="minorHAnsi"/>
          <w:b/>
          <w:bCs/>
          <w:sz w:val="36"/>
          <w:szCs w:val="36"/>
          <w:lang w:eastAsia="en-AU"/>
        </w:rPr>
      </w:pPr>
      <w:r w:rsidRPr="00E213DD">
        <w:rPr>
          <w:rFonts w:eastAsia="Times New Roman" w:cstheme="minorHAnsi"/>
          <w:b/>
          <w:bCs/>
          <w:sz w:val="36"/>
          <w:szCs w:val="36"/>
          <w:lang w:eastAsia="en-AU"/>
        </w:rPr>
        <w:t>Privacy</w:t>
      </w:r>
    </w:p>
    <w:p w14:paraId="0197EBC1" w14:textId="128EDCFD"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All personal information considered or recorded will respect the privacy of the individuals involved unless there is a risk to someone’s safety. </w:t>
      </w:r>
      <w:r w:rsidR="00A1785F" w:rsidRPr="00AD0DAE">
        <w:rPr>
          <w:rFonts w:eastAsia="Times New Roman" w:cstheme="minorHAnsi"/>
          <w:sz w:val="24"/>
          <w:szCs w:val="24"/>
          <w:lang w:eastAsia="en-AU"/>
        </w:rPr>
        <w:t xml:space="preserve">Every Home </w:t>
      </w:r>
      <w:r w:rsidR="00AD0DAE" w:rsidRPr="00AD0DAE">
        <w:rPr>
          <w:rFonts w:eastAsia="Times New Roman" w:cstheme="minorHAnsi"/>
          <w:sz w:val="24"/>
          <w:szCs w:val="24"/>
          <w:lang w:eastAsia="en-AU"/>
        </w:rPr>
        <w:t>Global</w:t>
      </w:r>
      <w:r w:rsidR="00A1785F" w:rsidRPr="00AD0DAE">
        <w:rPr>
          <w:rFonts w:eastAsia="Times New Roman" w:cstheme="minorHAnsi"/>
          <w:sz w:val="24"/>
          <w:szCs w:val="24"/>
          <w:lang w:eastAsia="en-AU"/>
        </w:rPr>
        <w:t xml:space="preserve"> Concern Ltd</w:t>
      </w:r>
      <w:r w:rsidRPr="00AD0DAE">
        <w:rPr>
          <w:rFonts w:eastAsia="Times New Roman" w:cstheme="minorHAnsi"/>
          <w:sz w:val="24"/>
          <w:szCs w:val="24"/>
          <w:lang w:eastAsia="en-AU"/>
        </w:rPr>
        <w:t xml:space="preserve"> will have safeguards and practices in place to ensure any personal information is protected. </w:t>
      </w:r>
    </w:p>
    <w:p w14:paraId="5A84C415" w14:textId="70658478"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Everyone is entitled to know how the personal information is recorded, what will be done with it, and who will be able to access it. </w:t>
      </w:r>
    </w:p>
    <w:p w14:paraId="458DEA62" w14:textId="77777777" w:rsidR="00A1785F" w:rsidRPr="00E213DD" w:rsidRDefault="00090295" w:rsidP="00AD0DAE">
      <w:pPr>
        <w:spacing w:line="240" w:lineRule="auto"/>
        <w:jc w:val="both"/>
        <w:rPr>
          <w:rFonts w:eastAsia="Times New Roman" w:cstheme="minorHAnsi"/>
          <w:b/>
          <w:bCs/>
          <w:sz w:val="36"/>
          <w:szCs w:val="36"/>
          <w:lang w:eastAsia="en-AU"/>
        </w:rPr>
      </w:pPr>
      <w:r w:rsidRPr="00E213DD">
        <w:rPr>
          <w:rFonts w:eastAsia="Times New Roman" w:cstheme="minorHAnsi"/>
          <w:b/>
          <w:bCs/>
          <w:sz w:val="36"/>
          <w:szCs w:val="36"/>
          <w:lang w:eastAsia="en-AU"/>
        </w:rPr>
        <w:t>Reviewing</w:t>
      </w:r>
    </w:p>
    <w:p w14:paraId="6485F9D2"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Every two years, and following every reportable incident, a review shall be conducted to assess whether the organisation’s child protection policies or procedures require modification to better protect the children under the organisation’s care. </w:t>
      </w:r>
    </w:p>
    <w:p w14:paraId="2D70D6BC" w14:textId="77777777" w:rsidR="00A1785F" w:rsidRPr="00AD0DAE" w:rsidRDefault="00A1785F" w:rsidP="00AD0DAE">
      <w:pPr>
        <w:spacing w:line="240" w:lineRule="auto"/>
        <w:jc w:val="both"/>
        <w:rPr>
          <w:rFonts w:eastAsia="Times New Roman" w:cstheme="minorHAnsi"/>
          <w:sz w:val="24"/>
          <w:szCs w:val="24"/>
          <w:lang w:eastAsia="en-AU"/>
        </w:rPr>
      </w:pPr>
    </w:p>
    <w:p w14:paraId="361CF3C3" w14:textId="77777777" w:rsidR="00A1785F" w:rsidRPr="00E213DD" w:rsidRDefault="00090295" w:rsidP="00AD0DAE">
      <w:pPr>
        <w:spacing w:line="240" w:lineRule="auto"/>
        <w:jc w:val="both"/>
        <w:rPr>
          <w:rFonts w:eastAsia="Times New Roman" w:cstheme="minorHAnsi"/>
          <w:b/>
          <w:bCs/>
          <w:sz w:val="36"/>
          <w:szCs w:val="36"/>
          <w:lang w:eastAsia="en-AU"/>
        </w:rPr>
      </w:pPr>
      <w:r w:rsidRPr="00E213DD">
        <w:rPr>
          <w:rFonts w:eastAsia="Times New Roman" w:cstheme="minorHAnsi"/>
          <w:b/>
          <w:bCs/>
          <w:sz w:val="36"/>
          <w:szCs w:val="36"/>
          <w:lang w:eastAsia="en-AU"/>
        </w:rPr>
        <w:t>Related Documents</w:t>
      </w:r>
    </w:p>
    <w:p w14:paraId="1FFAEF2C"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Confidentiality Policy</w:t>
      </w:r>
    </w:p>
    <w:p w14:paraId="3F0B5591"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Risk Management Policy</w:t>
      </w:r>
    </w:p>
    <w:p w14:paraId="5E8EE5C6" w14:textId="7CEAA6F0" w:rsidR="00A1785F"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xml:space="preserve">• Staff Recruitment </w:t>
      </w:r>
      <w:r w:rsidR="00E213DD">
        <w:rPr>
          <w:rFonts w:eastAsia="Times New Roman" w:cstheme="minorHAnsi"/>
          <w:sz w:val="24"/>
          <w:szCs w:val="24"/>
          <w:lang w:eastAsia="en-AU"/>
        </w:rPr>
        <w:t xml:space="preserve">and induction </w:t>
      </w:r>
      <w:r w:rsidRPr="00AD0DAE">
        <w:rPr>
          <w:rFonts w:eastAsia="Times New Roman" w:cstheme="minorHAnsi"/>
          <w:sz w:val="24"/>
          <w:szCs w:val="24"/>
          <w:lang w:eastAsia="en-AU"/>
        </w:rPr>
        <w:t>Policy</w:t>
      </w:r>
    </w:p>
    <w:p w14:paraId="7CF4922F" w14:textId="2433E2AA" w:rsidR="00F551FC" w:rsidRDefault="00090295" w:rsidP="00F551FC">
      <w:pPr>
        <w:pStyle w:val="ListParagraph"/>
        <w:numPr>
          <w:ilvl w:val="0"/>
          <w:numId w:val="4"/>
        </w:numPr>
        <w:spacing w:line="240" w:lineRule="auto"/>
        <w:ind w:left="142" w:hanging="142"/>
        <w:jc w:val="both"/>
        <w:rPr>
          <w:rFonts w:eastAsia="Times New Roman" w:cstheme="minorHAnsi"/>
          <w:sz w:val="24"/>
          <w:szCs w:val="24"/>
          <w:lang w:eastAsia="en-AU"/>
        </w:rPr>
      </w:pPr>
      <w:r w:rsidRPr="00F551FC">
        <w:rPr>
          <w:rFonts w:eastAsia="Times New Roman" w:cstheme="minorHAnsi"/>
          <w:sz w:val="24"/>
          <w:szCs w:val="24"/>
          <w:lang w:eastAsia="en-AU"/>
        </w:rPr>
        <w:t>Whistle</w:t>
      </w:r>
      <w:r w:rsidR="00E213DD" w:rsidRPr="00F551FC">
        <w:rPr>
          <w:rFonts w:eastAsia="Times New Roman" w:cstheme="minorHAnsi"/>
          <w:sz w:val="24"/>
          <w:szCs w:val="24"/>
          <w:lang w:eastAsia="en-AU"/>
        </w:rPr>
        <w:t>-Bl</w:t>
      </w:r>
      <w:r w:rsidRPr="00F551FC">
        <w:rPr>
          <w:rFonts w:eastAsia="Times New Roman" w:cstheme="minorHAnsi"/>
          <w:sz w:val="24"/>
          <w:szCs w:val="24"/>
          <w:lang w:eastAsia="en-AU"/>
        </w:rPr>
        <w:t>ower Policy</w:t>
      </w:r>
    </w:p>
    <w:p w14:paraId="758B528B" w14:textId="77777777" w:rsidR="00F551FC" w:rsidRPr="00F551FC" w:rsidRDefault="00F551FC" w:rsidP="00F551FC">
      <w:pPr>
        <w:pStyle w:val="ListParagraph"/>
        <w:spacing w:line="240" w:lineRule="auto"/>
        <w:jc w:val="both"/>
        <w:rPr>
          <w:rFonts w:eastAsia="Times New Roman" w:cstheme="minorHAnsi"/>
          <w:sz w:val="16"/>
          <w:szCs w:val="16"/>
          <w:lang w:eastAsia="en-AU"/>
        </w:rPr>
      </w:pPr>
    </w:p>
    <w:p w14:paraId="41024EA9" w14:textId="3958F175" w:rsidR="00F551FC" w:rsidRPr="00F551FC" w:rsidRDefault="00F551FC" w:rsidP="00F551FC">
      <w:pPr>
        <w:pStyle w:val="ListParagraph"/>
        <w:numPr>
          <w:ilvl w:val="0"/>
          <w:numId w:val="4"/>
        </w:numPr>
        <w:spacing w:line="240" w:lineRule="auto"/>
        <w:ind w:left="142" w:hanging="142"/>
        <w:jc w:val="both"/>
        <w:rPr>
          <w:rFonts w:eastAsia="Times New Roman" w:cstheme="minorHAnsi"/>
          <w:sz w:val="24"/>
          <w:szCs w:val="24"/>
          <w:lang w:eastAsia="en-AU"/>
        </w:rPr>
      </w:pPr>
      <w:r w:rsidRPr="00F551FC">
        <w:rPr>
          <w:rFonts w:eastAsia="Times New Roman" w:cstheme="minorHAnsi"/>
          <w:sz w:val="24"/>
          <w:szCs w:val="24"/>
          <w:lang w:eastAsia="en-AU"/>
        </w:rPr>
        <w:t>Protection of Vulnerable People Policy</w:t>
      </w:r>
    </w:p>
    <w:p w14:paraId="21DFA673" w14:textId="77777777" w:rsidR="00A1785F" w:rsidRPr="00AD0DAE" w:rsidRDefault="00090295" w:rsidP="00AD0DAE">
      <w:pPr>
        <w:spacing w:line="240" w:lineRule="auto"/>
        <w:jc w:val="both"/>
        <w:rPr>
          <w:rFonts w:eastAsia="Times New Roman" w:cstheme="minorHAnsi"/>
          <w:sz w:val="24"/>
          <w:szCs w:val="24"/>
          <w:lang w:eastAsia="en-AU"/>
        </w:rPr>
      </w:pPr>
      <w:r w:rsidRPr="00AD0DAE">
        <w:rPr>
          <w:rFonts w:eastAsia="Times New Roman" w:cstheme="minorHAnsi"/>
          <w:sz w:val="24"/>
          <w:szCs w:val="24"/>
          <w:lang w:eastAsia="en-AU"/>
        </w:rPr>
        <w:t>• This policy must be read in conjunction with:</w:t>
      </w:r>
    </w:p>
    <w:p w14:paraId="78F35D20" w14:textId="77777777" w:rsidR="00A1785F" w:rsidRPr="00AD0DAE" w:rsidRDefault="00090295" w:rsidP="00AD0DAE">
      <w:pPr>
        <w:spacing w:line="240" w:lineRule="auto"/>
        <w:ind w:firstLine="720"/>
        <w:jc w:val="both"/>
        <w:rPr>
          <w:rFonts w:eastAsia="Times New Roman" w:cstheme="minorHAnsi"/>
          <w:sz w:val="24"/>
          <w:szCs w:val="24"/>
          <w:lang w:eastAsia="en-AU"/>
        </w:rPr>
      </w:pPr>
      <w:r w:rsidRPr="00AD0DAE">
        <w:rPr>
          <w:rFonts w:eastAsia="Times New Roman" w:cstheme="minorHAnsi"/>
          <w:sz w:val="24"/>
          <w:szCs w:val="24"/>
          <w:lang w:eastAsia="en-AU"/>
        </w:rPr>
        <w:t>o the law of the Commonwealth or of the relevant state or territory;</w:t>
      </w:r>
    </w:p>
    <w:p w14:paraId="173B0087" w14:textId="77777777" w:rsidR="00A1785F" w:rsidRPr="00AD0DAE" w:rsidRDefault="00090295" w:rsidP="00AD0DAE">
      <w:pPr>
        <w:spacing w:line="240" w:lineRule="auto"/>
        <w:ind w:left="720"/>
        <w:jc w:val="both"/>
        <w:rPr>
          <w:rFonts w:eastAsia="Times New Roman" w:cstheme="minorHAnsi"/>
          <w:sz w:val="24"/>
          <w:szCs w:val="24"/>
          <w:lang w:eastAsia="en-AU"/>
        </w:rPr>
      </w:pPr>
      <w:r w:rsidRPr="00AD0DAE">
        <w:rPr>
          <w:rFonts w:eastAsia="Times New Roman" w:cstheme="minorHAnsi"/>
          <w:sz w:val="24"/>
          <w:szCs w:val="24"/>
          <w:lang w:eastAsia="en-AU"/>
        </w:rPr>
        <w:t>o the organisation’s code of conduct;</w:t>
      </w:r>
    </w:p>
    <w:p w14:paraId="666AED78" w14:textId="680C6AC7" w:rsidR="00090295" w:rsidRDefault="00090295" w:rsidP="00AD0DAE">
      <w:pPr>
        <w:spacing w:line="240" w:lineRule="auto"/>
        <w:ind w:left="720"/>
        <w:jc w:val="both"/>
        <w:rPr>
          <w:rFonts w:eastAsia="Times New Roman" w:cstheme="minorHAnsi"/>
          <w:sz w:val="24"/>
          <w:szCs w:val="24"/>
          <w:lang w:eastAsia="en-AU"/>
        </w:rPr>
      </w:pPr>
      <w:proofErr w:type="gramStart"/>
      <w:r w:rsidRPr="00AD0DAE">
        <w:rPr>
          <w:rFonts w:eastAsia="Times New Roman" w:cstheme="minorHAnsi"/>
          <w:sz w:val="24"/>
          <w:szCs w:val="24"/>
          <w:lang w:eastAsia="en-AU"/>
        </w:rPr>
        <w:t>o</w:t>
      </w:r>
      <w:proofErr w:type="gramEnd"/>
      <w:r w:rsidRPr="00AD0DAE">
        <w:rPr>
          <w:rFonts w:eastAsia="Times New Roman" w:cstheme="minorHAnsi"/>
          <w:sz w:val="24"/>
          <w:szCs w:val="24"/>
          <w:lang w:eastAsia="en-AU"/>
        </w:rPr>
        <w:t xml:space="preserve"> Termination of Employment Policy and Misconduct Procedures</w:t>
      </w:r>
      <w:r w:rsidR="00F551FC">
        <w:rPr>
          <w:rFonts w:eastAsia="Times New Roman" w:cstheme="minorHAnsi"/>
          <w:sz w:val="24"/>
          <w:szCs w:val="24"/>
          <w:lang w:eastAsia="en-AU"/>
        </w:rPr>
        <w:t xml:space="preserve"> as outlined in the Every Home Global Concern Human Resources Manual</w:t>
      </w:r>
    </w:p>
    <w:p w14:paraId="7E2001F3" w14:textId="2CF7C59C" w:rsidR="00BE6E2D" w:rsidRDefault="00BE6E2D" w:rsidP="00AD0DAE">
      <w:pPr>
        <w:spacing w:line="240" w:lineRule="auto"/>
        <w:ind w:left="720"/>
        <w:jc w:val="both"/>
        <w:rPr>
          <w:rFonts w:eastAsia="Times New Roman" w:cstheme="minorHAnsi"/>
          <w:sz w:val="24"/>
          <w:szCs w:val="24"/>
          <w:lang w:eastAsia="en-AU"/>
        </w:rPr>
      </w:pPr>
    </w:p>
    <w:p w14:paraId="3864AEBD" w14:textId="099063ED" w:rsidR="00BE6E2D" w:rsidRDefault="00BE6E2D" w:rsidP="00AD0DAE">
      <w:pPr>
        <w:spacing w:line="240" w:lineRule="auto"/>
        <w:ind w:left="720"/>
        <w:jc w:val="both"/>
        <w:rPr>
          <w:rFonts w:eastAsia="Times New Roman" w:cstheme="minorHAnsi"/>
          <w:sz w:val="24"/>
          <w:szCs w:val="24"/>
          <w:lang w:eastAsia="en-AU"/>
        </w:rPr>
      </w:pPr>
    </w:p>
    <w:p w14:paraId="035637B8" w14:textId="77777777" w:rsidR="00BE6E2D" w:rsidRPr="00AD0DAE" w:rsidRDefault="00BE6E2D" w:rsidP="00AD0DAE">
      <w:pPr>
        <w:spacing w:line="240" w:lineRule="auto"/>
        <w:ind w:left="720"/>
        <w:jc w:val="both"/>
        <w:rPr>
          <w:rFonts w:cstheme="minorHAnsi"/>
          <w:sz w:val="24"/>
          <w:szCs w:val="24"/>
        </w:rPr>
      </w:pPr>
    </w:p>
    <w:sectPr w:rsidR="00BE6E2D" w:rsidRPr="00AD0DAE" w:rsidSect="00AD0DA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864"/>
    <w:multiLevelType w:val="hybridMultilevel"/>
    <w:tmpl w:val="92C2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9806AF"/>
    <w:multiLevelType w:val="hybridMultilevel"/>
    <w:tmpl w:val="18C0C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521683"/>
    <w:multiLevelType w:val="hybridMultilevel"/>
    <w:tmpl w:val="4A6A4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24192F"/>
    <w:multiLevelType w:val="hybridMultilevel"/>
    <w:tmpl w:val="58DEA352"/>
    <w:lvl w:ilvl="0" w:tplc="3BC6825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95"/>
    <w:rsid w:val="00090295"/>
    <w:rsid w:val="001D3723"/>
    <w:rsid w:val="003D3A3A"/>
    <w:rsid w:val="00787FE2"/>
    <w:rsid w:val="00844D1D"/>
    <w:rsid w:val="00A1785F"/>
    <w:rsid w:val="00AD0DAE"/>
    <w:rsid w:val="00B32867"/>
    <w:rsid w:val="00BE6E2D"/>
    <w:rsid w:val="00C505C8"/>
    <w:rsid w:val="00E213DD"/>
    <w:rsid w:val="00F551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2D6A"/>
  <w15:chartTrackingRefBased/>
  <w15:docId w15:val="{117F7C3E-BDC4-4845-89B0-9B3209F2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28444">
      <w:bodyDiv w:val="1"/>
      <w:marLeft w:val="0"/>
      <w:marRight w:val="0"/>
      <w:marTop w:val="0"/>
      <w:marBottom w:val="0"/>
      <w:divBdr>
        <w:top w:val="none" w:sz="0" w:space="0" w:color="auto"/>
        <w:left w:val="none" w:sz="0" w:space="0" w:color="auto"/>
        <w:bottom w:val="none" w:sz="0" w:space="0" w:color="auto"/>
        <w:right w:val="none" w:sz="0" w:space="0" w:color="auto"/>
      </w:divBdr>
    </w:div>
    <w:div w:id="1555851412">
      <w:bodyDiv w:val="1"/>
      <w:marLeft w:val="0"/>
      <w:marRight w:val="0"/>
      <w:marTop w:val="0"/>
      <w:marBottom w:val="0"/>
      <w:divBdr>
        <w:top w:val="none" w:sz="0" w:space="0" w:color="auto"/>
        <w:left w:val="none" w:sz="0" w:space="0" w:color="auto"/>
        <w:bottom w:val="none" w:sz="0" w:space="0" w:color="auto"/>
        <w:right w:val="none" w:sz="0" w:space="0" w:color="auto"/>
      </w:divBdr>
    </w:div>
    <w:div w:id="15873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Leach</dc:creator>
  <cp:keywords/>
  <dc:description/>
  <cp:lastModifiedBy>Lorraine Leach</cp:lastModifiedBy>
  <cp:revision>6</cp:revision>
  <dcterms:created xsi:type="dcterms:W3CDTF">2021-02-11T05:25:00Z</dcterms:created>
  <dcterms:modified xsi:type="dcterms:W3CDTF">2023-11-29T01:21:00Z</dcterms:modified>
</cp:coreProperties>
</file>